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90A8" w14:textId="77777777" w:rsidR="006B5E5B" w:rsidRPr="006B5E5B" w:rsidRDefault="006B5E5B" w:rsidP="006B5E5B">
      <w:pPr>
        <w:pageBreakBefore/>
        <w:jc w:val="center"/>
        <w:rPr>
          <w:rFonts w:cs="Calibri"/>
          <w:b/>
          <w:bCs/>
        </w:rPr>
      </w:pPr>
      <w:r w:rsidRPr="006B5E5B">
        <w:rPr>
          <w:rFonts w:cs="Calibri"/>
          <w:b/>
          <w:bCs/>
        </w:rPr>
        <w:t>ANEXO II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2863"/>
        <w:gridCol w:w="526"/>
        <w:gridCol w:w="4010"/>
      </w:tblGrid>
      <w:tr w:rsidR="006B5E5B" w:rsidRPr="006B5E5B" w14:paraId="230A28D7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C6135" w14:textId="77777777" w:rsidR="006B5E5B" w:rsidRPr="006B5E5B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CHECKLIST DE ROTULAGEM</w:t>
            </w:r>
          </w:p>
        </w:tc>
      </w:tr>
      <w:tr w:rsidR="006B5E5B" w:rsidRPr="006B5E5B" w14:paraId="00C961F1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D79E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I. IDENTIFICAÇÃO</w:t>
            </w:r>
          </w:p>
        </w:tc>
      </w:tr>
      <w:tr w:rsidR="006B5E5B" w:rsidRPr="006B5E5B" w14:paraId="6456368B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F0CAD" w14:textId="728C0C4C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Razão social/Nome do Produtor (Proprietário):</w:t>
            </w:r>
          </w:p>
        </w:tc>
      </w:tr>
      <w:tr w:rsidR="006B5E5B" w:rsidRPr="006B5E5B" w14:paraId="2EFD224D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754CD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Nome Fantasia:</w:t>
            </w:r>
          </w:p>
        </w:tc>
      </w:tr>
      <w:tr w:rsidR="006B5E5B" w:rsidRPr="006B5E5B" w14:paraId="35B65032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9B80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Classificação:</w:t>
            </w:r>
          </w:p>
        </w:tc>
      </w:tr>
      <w:tr w:rsidR="006B5E5B" w:rsidRPr="006B5E5B" w14:paraId="6774510C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F4B9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Nº de Registro no SIM/CIMOG:</w:t>
            </w:r>
          </w:p>
        </w:tc>
      </w:tr>
      <w:tr w:rsidR="003A30E1" w:rsidRPr="006B5E5B" w14:paraId="29334EC6" w14:textId="77777777" w:rsidTr="003A30E1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2733F" w14:textId="77777777" w:rsidR="003A30E1" w:rsidRDefault="003A30E1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Responsável legal: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</w:p>
          <w:p w14:paraId="78B631B3" w14:textId="77777777" w:rsidR="003A30E1" w:rsidRPr="006B5E5B" w:rsidRDefault="003A30E1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390D3" w14:textId="77777777" w:rsidR="003A30E1" w:rsidRDefault="003A30E1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Responsável Técnico:</w:t>
            </w:r>
          </w:p>
          <w:p w14:paraId="74562E18" w14:textId="0E1F294E" w:rsidR="003A30E1" w:rsidRPr="006B5E5B" w:rsidRDefault="003A30E1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31EBCC43" w14:textId="77777777" w:rsidTr="006D33C3">
        <w:trPr>
          <w:trHeight w:val="764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1C5BE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Produto (s):</w:t>
            </w:r>
          </w:p>
        </w:tc>
      </w:tr>
      <w:tr w:rsidR="006B5E5B" w:rsidRPr="006B5E5B" w14:paraId="518352D5" w14:textId="77777777" w:rsidTr="006D33C3">
        <w:trPr>
          <w:trHeight w:val="42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7EFB2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Avaliador:</w:t>
            </w:r>
          </w:p>
        </w:tc>
      </w:tr>
      <w:tr w:rsidR="006B5E5B" w:rsidRPr="006B5E5B" w14:paraId="44CE3FE4" w14:textId="77777777" w:rsidTr="003A30E1">
        <w:trPr>
          <w:trHeight w:val="55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DA70C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 de Avaliação: _____/______/________</w:t>
            </w:r>
          </w:p>
        </w:tc>
      </w:tr>
      <w:tr w:rsidR="006B5E5B" w:rsidRPr="006B5E5B" w14:paraId="4048682D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5E113" w14:textId="77777777" w:rsidR="006B5E5B" w:rsidRPr="003A30E1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FORMA DE PREENCHIMENTO:</w:t>
            </w:r>
          </w:p>
        </w:tc>
      </w:tr>
      <w:tr w:rsidR="006B5E5B" w:rsidRPr="006B5E5B" w14:paraId="49B8028C" w14:textId="77777777" w:rsidTr="003A30E1">
        <w:trPr>
          <w:trHeight w:val="300"/>
        </w:trPr>
        <w:tc>
          <w:tcPr>
            <w:tcW w:w="2377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14AC2" w14:textId="77777777" w:rsidR="006B5E5B" w:rsidRPr="003A30E1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C = CONFORME</w:t>
            </w:r>
          </w:p>
        </w:tc>
        <w:tc>
          <w:tcPr>
            <w:tcW w:w="338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DC818" w14:textId="77777777" w:rsidR="006B5E5B" w:rsidRPr="003A30E1" w:rsidRDefault="006B5E5B" w:rsidP="0058265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NC = NÃO CONFORME</w:t>
            </w:r>
          </w:p>
        </w:tc>
        <w:tc>
          <w:tcPr>
            <w:tcW w:w="4010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235D4" w14:textId="77777777" w:rsidR="006B5E5B" w:rsidRPr="003A30E1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NA = NÃO SE APLICA</w:t>
            </w:r>
          </w:p>
        </w:tc>
      </w:tr>
      <w:tr w:rsidR="006B5E5B" w:rsidRPr="006B5E5B" w14:paraId="34368233" w14:textId="77777777" w:rsidTr="003A30E1">
        <w:trPr>
          <w:trHeight w:val="66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68A5B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Quando houver uma não conformidade, esta deve ser descrita no parecer técnico ou no decorrer do memorial descritivo</w:t>
            </w:r>
          </w:p>
        </w:tc>
      </w:tr>
      <w:tr w:rsidR="006B5E5B" w:rsidRPr="006B5E5B" w14:paraId="3848B156" w14:textId="77777777" w:rsidTr="003A30E1">
        <w:trPr>
          <w:trHeight w:val="239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DC0C3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O preenchimento deste checklist não dispensa, nem substitui, os documentos exigidos pela legislação</w:t>
            </w:r>
          </w:p>
        </w:tc>
      </w:tr>
      <w:tr w:rsidR="006B5E5B" w:rsidRPr="006B5E5B" w14:paraId="2FF85C26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086F" w14:textId="3FFBC7F2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IDENTIFICAÇÃO DO ESTABELECIMENTO PRODUTOR</w:t>
            </w:r>
          </w:p>
        </w:tc>
      </w:tr>
      <w:tr w:rsidR="006B5E5B" w:rsidRPr="006B5E5B" w14:paraId="57B5F18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3DEC4" w14:textId="03BCBB9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 Razão social (conforme contrato social ou declaração de firma individual)</w:t>
            </w:r>
          </w:p>
        </w:tc>
      </w:tr>
      <w:tr w:rsidR="006B5E5B" w:rsidRPr="006B5E5B" w14:paraId="7F70F680" w14:textId="77777777" w:rsidTr="003A30E1">
        <w:trPr>
          <w:trHeight w:val="675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07AB9" w14:textId="09F3B96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Endereço completo: logradouro, número, localidade, CEP, Município, UF (conforme licença de funcionamento ou alvará de localização)</w:t>
            </w:r>
          </w:p>
        </w:tc>
      </w:tr>
      <w:tr w:rsidR="006B5E5B" w:rsidRPr="006B5E5B" w14:paraId="3C9C9FE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D90E6" w14:textId="2136559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Classificação do estabelecimento (conforme Título de Registro no SIM)</w:t>
            </w:r>
          </w:p>
        </w:tc>
      </w:tr>
      <w:tr w:rsidR="006B5E5B" w:rsidRPr="006B5E5B" w14:paraId="55D1905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EF3F3" w14:textId="23C05512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Nº do CNPJ (conforme comprovante atualizado) ou CPF (Produtor Rural)</w:t>
            </w:r>
          </w:p>
        </w:tc>
      </w:tr>
      <w:tr w:rsidR="006B5E5B" w:rsidRPr="006B5E5B" w14:paraId="73B2E1C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C0684" w14:textId="09174545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E. 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97125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971250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Nº da Inscrição Estadual (Conforme comp</w:t>
            </w:r>
            <w:r w:rsidR="003A30E1">
              <w:rPr>
                <w:rFonts w:eastAsia="Times New Roman" w:cs="Calibri"/>
                <w:color w:val="000000"/>
                <w:lang w:eastAsia="pt-BR"/>
              </w:rPr>
              <w:t>r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ovante atualizado)</w:t>
            </w:r>
          </w:p>
        </w:tc>
      </w:tr>
      <w:tr w:rsidR="006B5E5B" w:rsidRPr="006B5E5B" w14:paraId="121AD82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C5162" w14:textId="2201D74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F.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Marca Comercial ou Nome de Fantasia do estabelecimento</w:t>
            </w:r>
          </w:p>
        </w:tc>
      </w:tr>
      <w:tr w:rsidR="006B5E5B" w:rsidRPr="006B5E5B" w14:paraId="01215CC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3D2F9" w14:textId="25B4ECF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Expressão "INDÚSTRIA BRASILEIRA"</w:t>
            </w:r>
          </w:p>
        </w:tc>
      </w:tr>
      <w:tr w:rsidR="006B5E5B" w:rsidRPr="006B5E5B" w14:paraId="6A4B16E0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0C1E3" w14:textId="069E97E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H.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Estabelecimento de origem (quando aplicável)</w:t>
            </w:r>
          </w:p>
        </w:tc>
      </w:tr>
      <w:tr w:rsidR="006B5E5B" w:rsidRPr="006B5E5B" w14:paraId="326436D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98D07" w14:textId="35AD963A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I. 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"Fabricado por" ou "Embalado por"/"para" (quando aplicável)</w:t>
            </w:r>
          </w:p>
        </w:tc>
      </w:tr>
      <w:tr w:rsidR="006B5E5B" w:rsidRPr="006B5E5B" w14:paraId="79D20298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87BCB" w14:textId="24048F91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J. 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3175FE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Nº do telefone ou SAC </w:t>
            </w:r>
          </w:p>
        </w:tc>
      </w:tr>
      <w:tr w:rsidR="006B5E5B" w:rsidRPr="006B5E5B" w14:paraId="7499AE4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F7054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k. </w:t>
            </w:r>
            <w:proofErr w:type="gramStart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3175FE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E-mail e redes sociais (opcional)</w:t>
            </w:r>
          </w:p>
          <w:p w14:paraId="62EEB49F" w14:textId="65F11828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202E9331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432E4C0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2672B0B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18D14C01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08BA77FC" w14:textId="74D8E93A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41A9130D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FA851" w14:textId="5CC92249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II</w:t>
            </w:r>
            <w:r w:rsid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NOMENCLATURA OFICIAL DO PRODUTO</w:t>
            </w:r>
          </w:p>
        </w:tc>
      </w:tr>
      <w:tr w:rsidR="006B5E5B" w:rsidRPr="006B5E5B" w14:paraId="30C4FF2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CBB95" w14:textId="4A5FCB41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Denominação Oficial do Produto (conforme legislação vigente)</w:t>
            </w:r>
          </w:p>
        </w:tc>
      </w:tr>
      <w:tr w:rsidR="006B5E5B" w:rsidRPr="006B5E5B" w14:paraId="2A8AC31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D1B3E" w14:textId="62084642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Denominação consagrada, nome fantasia ou marca comercial (opcional)</w:t>
            </w:r>
          </w:p>
        </w:tc>
      </w:tr>
      <w:tr w:rsidR="006B5E5B" w:rsidRPr="006B5E5B" w14:paraId="4CD9E84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BDBBF" w14:textId="7281998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lastRenderedPageBreak/>
              <w:t xml:space="preserve">C.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Palavras ou frases adicionais (natureza e condições físicas do produto)</w:t>
            </w:r>
          </w:p>
        </w:tc>
      </w:tr>
      <w:tr w:rsidR="006B5E5B" w:rsidRPr="006B5E5B" w14:paraId="69319EFD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1E1D5" w14:textId="4891561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Forma de apresentação do produto na embalagem (a vácuo etc.)</w:t>
            </w:r>
          </w:p>
        </w:tc>
      </w:tr>
      <w:tr w:rsidR="006B5E5B" w:rsidRPr="006B5E5B" w14:paraId="243DF8DC" w14:textId="77777777" w:rsidTr="003A30E1">
        <w:trPr>
          <w:trHeight w:val="585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D3E5B" w14:textId="630792EC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Localizado no painel principal - caracteres destacados, uniforme em corpo e cor, sem intercalação de desenhos e outros dizeres</w:t>
            </w:r>
          </w:p>
        </w:tc>
      </w:tr>
      <w:tr w:rsidR="006B5E5B" w:rsidRPr="006B5E5B" w14:paraId="0167341D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D48E" w14:textId="22B8093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Em destaque - sugere-se igual a maior fonte e no mínimo 1/3 do tamanho da marca</w:t>
            </w:r>
          </w:p>
        </w:tc>
      </w:tr>
      <w:tr w:rsidR="006B5E5B" w:rsidRPr="006B5E5B" w14:paraId="11B15AE7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6EFE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Expressão "Tipo" (quando aplicável - referência geográfica/regional)</w:t>
            </w:r>
          </w:p>
          <w:p w14:paraId="3245ED4D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7A0DB219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2B502BAA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E0FF4E4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37434E6A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F46FEFE" w14:textId="2335E724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9E4984B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8FBE6" w14:textId="7A5A36B8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="003A30E1">
              <w:rPr>
                <w:rFonts w:eastAsia="Times New Roman" w:cs="Calibri"/>
                <w:b/>
                <w:bCs/>
                <w:color w:val="000000"/>
                <w:lang w:eastAsia="pt-BR"/>
              </w:rPr>
              <w:t>V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LISTA DE INGREDIENTES</w:t>
            </w:r>
          </w:p>
        </w:tc>
      </w:tr>
      <w:tr w:rsidR="006B5E5B" w:rsidRPr="006B5E5B" w14:paraId="6B20E05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36B1C" w14:textId="4439FB1B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De acordo com o Regulamento Técnico e o Memorial Descritivo de Rotulagem</w:t>
            </w:r>
          </w:p>
        </w:tc>
      </w:tr>
      <w:tr w:rsidR="006B5E5B" w:rsidRPr="006B5E5B" w14:paraId="7B5C8CC0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7620" w14:textId="4476D13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Apresentar os ingredientes em ordem decrescente de proporção</w:t>
            </w:r>
          </w:p>
        </w:tc>
      </w:tr>
      <w:tr w:rsidR="006B5E5B" w:rsidRPr="006B5E5B" w14:paraId="516AEAE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ADDE" w14:textId="22233AFA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Declarar a água como ingrediente, quando utilizá-la</w:t>
            </w:r>
          </w:p>
        </w:tc>
      </w:tr>
      <w:tr w:rsidR="006B5E5B" w:rsidRPr="006B5E5B" w14:paraId="7495A962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25DD0" w14:textId="7492130F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Declarar e identificar os Aditivos, listados depois dos demais ingredientes</w:t>
            </w:r>
          </w:p>
        </w:tc>
      </w:tr>
      <w:tr w:rsidR="006B5E5B" w:rsidRPr="006B5E5B" w14:paraId="2ECE50C2" w14:textId="77777777" w:rsidTr="00A53E7F">
        <w:trPr>
          <w:trHeight w:val="756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10897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E. </w:t>
            </w:r>
            <w:proofErr w:type="gramStart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757D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757D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Informar a função tecnológica principal, o nome e a indicação do número de INS dos aditivos</w:t>
            </w:r>
          </w:p>
          <w:p w14:paraId="112DD6F3" w14:textId="25E63E8A" w:rsidR="003A30E1" w:rsidRDefault="003A30E1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A concentração de aditivos deve respeitar os limites estabelecidos</w:t>
            </w:r>
          </w:p>
          <w:p w14:paraId="7F53ACD4" w14:textId="77777777" w:rsidR="003A30E1" w:rsidRDefault="003A30E1" w:rsidP="005E3CE4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="005E3CE4">
              <w:rPr>
                <w:rFonts w:eastAsia="Times New Roman" w:cs="Calibri"/>
                <w:color w:val="000000"/>
                <w:lang w:eastAsia="pt-BR"/>
              </w:rPr>
              <w:t xml:space="preserve">O uso de corante </w:t>
            </w:r>
            <w:proofErr w:type="spellStart"/>
            <w:r w:rsidR="005E3CE4">
              <w:rPr>
                <w:rFonts w:eastAsia="Times New Roman" w:cs="Calibri"/>
                <w:color w:val="000000"/>
                <w:lang w:eastAsia="pt-BR"/>
              </w:rPr>
              <w:t>Tartrazina</w:t>
            </w:r>
            <w:proofErr w:type="spellEnd"/>
            <w:r w:rsidR="005E3CE4">
              <w:rPr>
                <w:rFonts w:eastAsia="Times New Roman" w:cs="Calibri"/>
                <w:color w:val="000000"/>
                <w:lang w:eastAsia="pt-BR"/>
              </w:rPr>
              <w:t xml:space="preserve"> deverá estar de acordo com o disposto em legislação;</w:t>
            </w:r>
          </w:p>
          <w:p w14:paraId="3681A2FE" w14:textId="77777777" w:rsidR="006D33C3" w:rsidRDefault="006D33C3" w:rsidP="005E3CE4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669DB884" w14:textId="77777777" w:rsidR="006D33C3" w:rsidRDefault="006D33C3" w:rsidP="005E3CE4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190C2D3F" w14:textId="77777777" w:rsidR="006D33C3" w:rsidRDefault="006D33C3" w:rsidP="005E3CE4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2C9016FA" w14:textId="155BE7AF" w:rsidR="006D33C3" w:rsidRPr="006B5E5B" w:rsidRDefault="006D33C3" w:rsidP="005E3CE4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2ADA980" w14:textId="77777777" w:rsidTr="00A53E7F">
        <w:trPr>
          <w:trHeight w:val="68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CF772" w14:textId="0CF9E8A9" w:rsidR="006B5E5B" w:rsidRP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13A01401" w14:textId="77777777" w:rsidTr="00A53E7F">
        <w:trPr>
          <w:trHeight w:val="68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C9295" w14:textId="6A5F5B88" w:rsidR="006B5E5B" w:rsidRP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5DF40B13" w14:textId="77777777" w:rsidTr="00A53E7F">
        <w:trPr>
          <w:trHeight w:val="58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C34D7" w14:textId="0E65A2CE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V. CONTEÚDO (VOLUME)</w:t>
            </w:r>
          </w:p>
        </w:tc>
      </w:tr>
      <w:tr w:rsidR="006B5E5B" w:rsidRPr="006B5E5B" w14:paraId="6A15D6EB" w14:textId="77777777" w:rsidTr="00875AB9">
        <w:trPr>
          <w:trHeight w:val="243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9B230" w14:textId="4487F06B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E3CE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Localizado no painel principal em contraste com o fundo (fácil visualização)</w:t>
            </w:r>
          </w:p>
        </w:tc>
      </w:tr>
      <w:tr w:rsidR="006B5E5B" w:rsidRPr="006B5E5B" w14:paraId="342E0587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DC65" w14:textId="775D35F6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Tamanho dos caracteres de acordo com o volume de produto ou área do rótulo</w:t>
            </w:r>
          </w:p>
        </w:tc>
      </w:tr>
      <w:tr w:rsidR="006B5E5B" w:rsidRPr="006B5E5B" w14:paraId="0C769B58" w14:textId="77777777" w:rsidTr="00875AB9">
        <w:trPr>
          <w:trHeight w:val="6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6E907" w14:textId="2728FDB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Precedido das expressões "PESO LÍQUIDO", "CONTEÚDO LÍQUIDO", etc.</w:t>
            </w:r>
          </w:p>
        </w:tc>
      </w:tr>
      <w:tr w:rsidR="006B5E5B" w:rsidRPr="006B5E5B" w14:paraId="4C837188" w14:textId="77777777" w:rsidTr="003A30E1">
        <w:trPr>
          <w:trHeight w:val="66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244BA" w14:textId="1F081FCC" w:rsidR="006B5E5B" w:rsidRP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Queijos e produtos cárneos sem peso padronizados: "DEVE SER PESADO EM PRESENÇA DO CONSUMIDOR" E "PESO DA EMBALAGEM"</w:t>
            </w:r>
            <w:r w:rsidR="005E3CE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="005E3CE4">
              <w:rPr>
                <w:rFonts w:eastAsia="Times New Roman" w:cs="Calibri"/>
                <w:color w:val="000000"/>
                <w:lang w:eastAsia="pt-BR"/>
              </w:rPr>
              <w:br/>
              <w:t xml:space="preserve">E. </w:t>
            </w:r>
            <w:proofErr w:type="gramStart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5E3CE4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5E3CE4">
              <w:rPr>
                <w:rFonts w:eastAsia="Times New Roman" w:cs="Calibri"/>
                <w:color w:val="000000"/>
                <w:lang w:eastAsia="pt-BR"/>
              </w:rPr>
              <w:t xml:space="preserve"> Carnes e Derivados: Peso líquido no ponto de venda (Venda por Peso) e PESO DA EMBALAGEM”</w:t>
            </w:r>
          </w:p>
        </w:tc>
      </w:tr>
      <w:tr w:rsidR="006B5E5B" w:rsidRPr="006B5E5B" w14:paraId="5043B94D" w14:textId="77777777" w:rsidTr="00875AB9">
        <w:trPr>
          <w:trHeight w:val="211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73FB4" w14:textId="26A675B6" w:rsidR="006B5E5B" w:rsidRPr="006B5E5B" w:rsidRDefault="005E3CE4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Produtos cárneos com perda de peso: “DEVE SER PESADO NA PRESENÇA DO CONSUMIDOR”</w:t>
            </w:r>
            <w:r>
              <w:rPr>
                <w:rFonts w:eastAsia="Times New Roman" w:cs="Calibri"/>
                <w:color w:val="000000"/>
                <w:lang w:eastAsia="pt-BR"/>
              </w:rPr>
              <w:br/>
              <w:t xml:space="preserve">G.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“PESO DA EMBALAGEM”, exceto para 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pré-medidos</w:t>
            </w:r>
            <w:proofErr w:type="spellEnd"/>
            <w:r>
              <w:rPr>
                <w:rFonts w:eastAsia="Times New Roman" w:cs="Calibri"/>
                <w:color w:val="000000"/>
                <w:lang w:eastAsia="pt-BR"/>
              </w:rPr>
              <w:br/>
              <w:t xml:space="preserve">H.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Carne moída para varejo conteúdo máximo 1 Kg</w:t>
            </w:r>
            <w:r>
              <w:rPr>
                <w:rFonts w:eastAsia="Times New Roman" w:cs="Calibri"/>
                <w:color w:val="000000"/>
                <w:lang w:eastAsia="pt-BR"/>
              </w:rPr>
              <w:br/>
              <w:t xml:space="preserve">I.  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Produtos com conteúdo padronizado</w:t>
            </w:r>
          </w:p>
        </w:tc>
      </w:tr>
      <w:tr w:rsidR="006B5E5B" w:rsidRPr="006B5E5B" w14:paraId="1ED425B8" w14:textId="77777777" w:rsidTr="00A53E7F">
        <w:trPr>
          <w:trHeight w:val="68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82525" w14:textId="77777777" w:rsidR="006B5E5B" w:rsidRDefault="006D33C3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5128A1CD" w14:textId="7D575B9E" w:rsidR="006D33C3" w:rsidRPr="006B5E5B" w:rsidRDefault="006D33C3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62904FF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34FC3" w14:textId="77777777" w:rsid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14:paraId="53D70828" w14:textId="77777777" w:rsidR="006D33C3" w:rsidRDefault="006D33C3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14:paraId="4C3651DC" w14:textId="77777777" w:rsidR="006D33C3" w:rsidRDefault="006D33C3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14:paraId="4BB7BB11" w14:textId="54DEC82E" w:rsidR="006D33C3" w:rsidRPr="006B5E5B" w:rsidRDefault="006D33C3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6D798A56" w14:textId="77777777" w:rsidTr="00875AB9">
        <w:trPr>
          <w:trHeight w:val="6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9B4CA" w14:textId="01B26F05" w:rsidR="006B5E5B" w:rsidRP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0C5F550" w14:textId="77777777" w:rsidTr="00875AB9">
        <w:trPr>
          <w:trHeight w:val="6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0717" w14:textId="3559D248" w:rsidR="006B5E5B" w:rsidRPr="006B5E5B" w:rsidRDefault="006B5E5B" w:rsidP="005E3CE4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23EAB52E" w14:textId="77777777" w:rsidTr="00875AB9">
        <w:trPr>
          <w:trHeight w:val="147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0F6D8" w14:textId="6C237168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lastRenderedPageBreak/>
              <w:t>V</w:t>
            </w:r>
            <w:r w:rsidR="00A53E7F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CONSERVAÇÃO DO PRODUTO</w:t>
            </w:r>
          </w:p>
        </w:tc>
      </w:tr>
      <w:tr w:rsidR="006B5E5B" w:rsidRPr="006B5E5B" w14:paraId="63432EB9" w14:textId="77777777" w:rsidTr="00875AB9">
        <w:trPr>
          <w:trHeight w:val="6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57129" w14:textId="4514C1C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Informação de temperaturas máxima e mínima de conservação</w:t>
            </w:r>
          </w:p>
        </w:tc>
      </w:tr>
      <w:tr w:rsidR="006B5E5B" w:rsidRPr="006B5E5B" w14:paraId="5CDF7A2A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460BA" w14:textId="405600A0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Temperatura de conservação de acordo com espécie e tipo de produto (RTIQ)</w:t>
            </w:r>
          </w:p>
        </w:tc>
      </w:tr>
      <w:tr w:rsidR="006B5E5B" w:rsidRPr="006B5E5B" w14:paraId="374B08E9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E78C0" w14:textId="1BD6FB84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Tabela de conservação doméstica para congelados (temperatura x validade)</w:t>
            </w:r>
          </w:p>
        </w:tc>
      </w:tr>
      <w:tr w:rsidR="006B5E5B" w:rsidRPr="006B5E5B" w14:paraId="573AFB8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3B1BC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D.</w:t>
            </w:r>
            <w:r w:rsidR="00A53E7F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Prazo de validade e temperatura de conservação após abertura da embalagem</w:t>
            </w:r>
          </w:p>
          <w:p w14:paraId="13EAB926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2447E3EE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16A700B5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755D5758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F40E879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54A19E19" w14:textId="5CCB1DEB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4D0E5317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11B3B" w14:textId="26C281F1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VI</w:t>
            </w:r>
            <w:r w:rsidR="00A53E7F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DATA DE FABRICAÇÃO, PRAZO DE VALIDADE E LOTE</w:t>
            </w:r>
          </w:p>
        </w:tc>
      </w:tr>
      <w:tr w:rsidR="006B5E5B" w:rsidRPr="006B5E5B" w14:paraId="5D4985C3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67D16" w14:textId="4A601C05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Formato de apresentação dos caracteres</w:t>
            </w:r>
          </w:p>
        </w:tc>
      </w:tr>
      <w:tr w:rsidR="006B5E5B" w:rsidRPr="006B5E5B" w14:paraId="7DABE657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D82B2" w14:textId="21E4185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Data de fabricação</w:t>
            </w:r>
          </w:p>
        </w:tc>
      </w:tr>
      <w:tr w:rsidR="006B5E5B" w:rsidRPr="006B5E5B" w14:paraId="7CF3D204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0853A" w14:textId="3BAA46A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Prazo de validade</w:t>
            </w:r>
          </w:p>
        </w:tc>
      </w:tr>
      <w:tr w:rsidR="006B5E5B" w:rsidRPr="006B5E5B" w14:paraId="3E2FA26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A9DC1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Lote (</w:t>
            </w:r>
            <w:proofErr w:type="spellStart"/>
            <w:r w:rsidRPr="006B5E5B">
              <w:rPr>
                <w:rFonts w:eastAsia="Times New Roman" w:cs="Calibri"/>
                <w:color w:val="000000"/>
                <w:lang w:eastAsia="pt-BR"/>
              </w:rPr>
              <w:t>Ex</w:t>
            </w:r>
            <w:proofErr w:type="spellEnd"/>
            <w:r w:rsidRPr="006B5E5B">
              <w:rPr>
                <w:rFonts w:eastAsia="Times New Roman" w:cs="Calibri"/>
                <w:color w:val="000000"/>
                <w:lang w:eastAsia="pt-BR"/>
              </w:rPr>
              <w:t>: L (código), Validade/L, ou Data de Fabricação/L)</w:t>
            </w:r>
          </w:p>
          <w:p w14:paraId="69A0B9BD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370C7E86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A8B6328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08D90935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50813E2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30CCDC63" w14:textId="46BF8D81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C235DFE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F421" w14:textId="0EFFC868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VII</w:t>
            </w:r>
            <w:r w:rsidR="00A53E7F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IDENTIFICAÇÃO DE REGISTRO NO SERVIÇO DE INSPEÇÃO DO SIM/CIMOG</w:t>
            </w:r>
          </w:p>
        </w:tc>
      </w:tr>
      <w:tr w:rsidR="006B5E5B" w:rsidRPr="006B5E5B" w14:paraId="04EC6C5A" w14:textId="77777777" w:rsidTr="003A30E1">
        <w:trPr>
          <w:trHeight w:val="57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B78A7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Carimbos conforme modelos oficiais, com dizeres e forma de acordo com o padrão do SIM/CIMOG</w:t>
            </w:r>
            <w:r w:rsidR="00A53E7F">
              <w:rPr>
                <w:rFonts w:eastAsia="Times New Roman" w:cs="Calibri"/>
                <w:color w:val="000000"/>
                <w:lang w:eastAsia="pt-BR"/>
              </w:rPr>
              <w:br/>
              <w:t xml:space="preserve">B.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A53E7F">
              <w:rPr>
                <w:rFonts w:eastAsia="Times New Roman" w:cs="Calibri"/>
                <w:color w:val="000000"/>
                <w:lang w:eastAsia="pt-BR"/>
              </w:rPr>
              <w:t xml:space="preserve"> Tamanho do carimbo de acordo com o volume do produto acondicionado</w:t>
            </w:r>
            <w:r w:rsidR="00A53E7F">
              <w:rPr>
                <w:rFonts w:eastAsia="Times New Roman" w:cs="Calibri"/>
                <w:color w:val="000000"/>
                <w:lang w:eastAsia="pt-BR"/>
              </w:rPr>
              <w:br/>
              <w:t xml:space="preserve">C. </w:t>
            </w:r>
            <w:proofErr w:type="gramStart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A53E7F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A53E7F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="00A53E7F" w:rsidRPr="00A53E7F">
              <w:rPr>
                <w:rFonts w:eastAsia="Times New Roman" w:cs="Calibri"/>
                <w:color w:val="000000"/>
                <w:lang w:eastAsia="pt-BR"/>
              </w:rPr>
              <w:t>Expressão de registro de rótulo sem abreviações e com as siglas corretas “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>Re</w:t>
            </w:r>
            <w:r w:rsidR="00A53E7F" w:rsidRPr="00A53E7F">
              <w:rPr>
                <w:rFonts w:eastAsia="Times New Roman" w:cs="Calibri"/>
                <w:color w:val="000000"/>
                <w:lang w:eastAsia="pt-BR"/>
              </w:rPr>
              <w:t xml:space="preserve">gistro no 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 xml:space="preserve">SIM/CIMOG sob o nº </w:t>
            </w:r>
            <w:proofErr w:type="spellStart"/>
            <w:r w:rsidR="007A6C07">
              <w:rPr>
                <w:rFonts w:eastAsia="Times New Roman" w:cs="Calibri"/>
                <w:color w:val="000000"/>
                <w:lang w:eastAsia="pt-BR"/>
              </w:rPr>
              <w:t>xxx</w:t>
            </w:r>
            <w:proofErr w:type="spellEnd"/>
            <w:r w:rsidR="007A6C07">
              <w:rPr>
                <w:rFonts w:eastAsia="Times New Roman" w:cs="Calibri"/>
                <w:color w:val="000000"/>
                <w:lang w:eastAsia="pt-BR"/>
              </w:rPr>
              <w:t>/</w:t>
            </w:r>
            <w:proofErr w:type="spellStart"/>
            <w:r w:rsidR="007A6C07">
              <w:rPr>
                <w:rFonts w:eastAsia="Times New Roman" w:cs="Calibri"/>
                <w:color w:val="000000"/>
                <w:lang w:eastAsia="pt-BR"/>
              </w:rPr>
              <w:t>xxx</w:t>
            </w:r>
            <w:proofErr w:type="spellEnd"/>
            <w:r w:rsidR="007A6C07">
              <w:rPr>
                <w:rFonts w:eastAsia="Times New Roman" w:cs="Calibri"/>
                <w:color w:val="000000"/>
                <w:lang w:eastAsia="pt-BR"/>
              </w:rPr>
              <w:t>”</w:t>
            </w:r>
          </w:p>
          <w:p w14:paraId="628E7FC1" w14:textId="77777777" w:rsidR="007A6C07" w:rsidRDefault="007A6C07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Registro único: para cortes cárneos diferentes, produtos com mesmo processo de fabricação e/ou mesmo produto com pesos diferentes</w:t>
            </w:r>
          </w:p>
          <w:p w14:paraId="638150C8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1F40BEFD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73D9C877" w14:textId="708B25AB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563B8CD3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57A8E" w14:textId="06F0245B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35509F22" w14:textId="77777777" w:rsidTr="007A6C07">
        <w:trPr>
          <w:trHeight w:val="68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66294" w14:textId="73F556AA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1C04382F" w14:textId="77777777" w:rsidTr="00CD44AA">
        <w:trPr>
          <w:trHeight w:val="6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5AD3F" w14:textId="260AB4E4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4651D810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C24EF" w14:textId="49491FD3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="007A6C07">
              <w:rPr>
                <w:rFonts w:eastAsia="Times New Roman" w:cs="Calibri"/>
                <w:b/>
                <w:bCs/>
                <w:color w:val="000000"/>
                <w:lang w:eastAsia="pt-BR"/>
              </w:rPr>
              <w:t>X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INFORMAÇÃO NUTRICIONAL</w:t>
            </w:r>
          </w:p>
        </w:tc>
      </w:tr>
      <w:tr w:rsidR="006B5E5B" w:rsidRPr="006B5E5B" w14:paraId="7FDAFB48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C596" w14:textId="604FD7D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Valor energético e os nutrientes obrigatórios, todos declarados</w:t>
            </w:r>
          </w:p>
        </w:tc>
      </w:tr>
      <w:tr w:rsidR="006B5E5B" w:rsidRPr="006B5E5B" w14:paraId="4E048FA7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F9A9" w14:textId="42EEC036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Uso da Tabela Nutricional Simplificada</w:t>
            </w:r>
          </w:p>
        </w:tc>
      </w:tr>
      <w:tr w:rsidR="006B5E5B" w:rsidRPr="006B5E5B" w14:paraId="65CBA519" w14:textId="77777777" w:rsidTr="007A6C07">
        <w:trPr>
          <w:trHeight w:val="213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7C98B" w14:textId="52FD070F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As cifras e as unidades de medida de acordo com a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 xml:space="preserve"> legislação</w:t>
            </w:r>
          </w:p>
        </w:tc>
      </w:tr>
      <w:tr w:rsidR="006B5E5B" w:rsidRPr="006B5E5B" w14:paraId="4912422C" w14:textId="77777777" w:rsidTr="003A30E1">
        <w:trPr>
          <w:trHeight w:val="585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947C" w14:textId="71D4B8E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Valor energético e os valores dos nutrientes condizentes com o produto pretendido, respeitando a variação máxima permitida pela</w:t>
            </w:r>
            <w:r w:rsidR="00737409">
              <w:rPr>
                <w:rFonts w:eastAsia="Times New Roman" w:cs="Calibri"/>
                <w:color w:val="000000"/>
                <w:lang w:eastAsia="pt-BR"/>
              </w:rPr>
              <w:t xml:space="preserve"> legislação</w:t>
            </w:r>
          </w:p>
        </w:tc>
      </w:tr>
      <w:tr w:rsidR="006B5E5B" w:rsidRPr="006B5E5B" w14:paraId="6B2979CC" w14:textId="77777777" w:rsidTr="003A30E1">
        <w:trPr>
          <w:trHeight w:val="63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3E997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Tabela Nutricional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de acordo com os modelos aprovados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</w:p>
          <w:p w14:paraId="5C8165C1" w14:textId="26BA16C9" w:rsidR="007A6C07" w:rsidRPr="006B5E5B" w:rsidRDefault="007A6C07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Informação de porção e medida caseira</w:t>
            </w:r>
          </w:p>
        </w:tc>
      </w:tr>
      <w:tr w:rsidR="006B5E5B" w:rsidRPr="006B5E5B" w14:paraId="78B4CE4B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7B66" w14:textId="10894637" w:rsidR="006B5E5B" w:rsidRPr="006B5E5B" w:rsidRDefault="00737409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G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.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 Informação de porç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>ões por embalagem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</w:p>
        </w:tc>
      </w:tr>
      <w:tr w:rsidR="006B5E5B" w:rsidRPr="006B5E5B" w14:paraId="006A9014" w14:textId="77777777" w:rsidTr="007A6C07">
        <w:trPr>
          <w:trHeight w:val="68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B1612" w14:textId="06540867" w:rsidR="006B5E5B" w:rsidRPr="006B5E5B" w:rsidRDefault="00737409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H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>.</w:t>
            </w:r>
            <w:r w:rsidR="007A6C0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7A6C07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 Informação Nutricional Complementar</w:t>
            </w:r>
          </w:p>
        </w:tc>
      </w:tr>
      <w:tr w:rsidR="006B5E5B" w:rsidRPr="006B5E5B" w14:paraId="31EB3FBA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3099" w14:textId="77777777" w:rsidR="006B5E5B" w:rsidRDefault="00737409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I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. 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="006B5E5B" w:rsidRPr="006B5E5B">
              <w:rPr>
                <w:rFonts w:eastAsia="Times New Roman" w:cs="Calibri"/>
                <w:color w:val="000000"/>
                <w:lang w:eastAsia="pt-BR"/>
              </w:rPr>
              <w:t xml:space="preserve">Alimentos para dietas com restrição - "DIET" </w:t>
            </w:r>
          </w:p>
          <w:p w14:paraId="30B29DB7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2D92ED80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9EEA78A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580BDF96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1325F316" w14:textId="4FE0A3E6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63157B14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89268" w14:textId="7352C079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X. DIZERES E/OU INFORMAÇÕES OBRIGATÓRIAS DO PRODUTO</w:t>
            </w:r>
          </w:p>
        </w:tc>
      </w:tr>
      <w:tr w:rsidR="006B5E5B" w:rsidRPr="006B5E5B" w14:paraId="3B797E8B" w14:textId="77777777" w:rsidTr="00B8477B">
        <w:trPr>
          <w:trHeight w:val="253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FA7E9" w14:textId="672BD344" w:rsidR="00B8477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"CONTÉM GLÚTEN" ou "NÃO CONTÉM GLÚTEN" para todos (em destaque, nítido e de fácil leitura)</w:t>
            </w:r>
          </w:p>
        </w:tc>
      </w:tr>
      <w:tr w:rsidR="006B5E5B" w:rsidRPr="006B5E5B" w14:paraId="5E48C541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87FB9" w14:textId="448AA6E4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Carnes e miúdos de aves: instruções de preparo </w:t>
            </w:r>
          </w:p>
        </w:tc>
      </w:tr>
      <w:tr w:rsidR="006B5E5B" w:rsidRPr="006B5E5B" w14:paraId="0C1C501B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441C8" w14:textId="053311BF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C.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Produtos cárneos temperados: informar o percentual de salmoura</w:t>
            </w:r>
          </w:p>
        </w:tc>
      </w:tr>
      <w:tr w:rsidR="006B5E5B" w:rsidRPr="006B5E5B" w14:paraId="03FA8A68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9C2FF" w14:textId="1776F3C0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D.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Carne moída: proibido fracionamento / venda ao varejo maior que 1 kg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</w:p>
        </w:tc>
      </w:tr>
      <w:tr w:rsidR="006B5E5B" w:rsidRPr="006B5E5B" w14:paraId="3286EEC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C5C1F" w14:textId="635AD65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E.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Corantes artificiais: expressão "Colorido Artificialmente" </w:t>
            </w:r>
          </w:p>
        </w:tc>
      </w:tr>
      <w:tr w:rsidR="006B5E5B" w:rsidRPr="006B5E5B" w14:paraId="23359AE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2EFC7" w14:textId="65D766F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Adição de aromas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</w:p>
        </w:tc>
      </w:tr>
      <w:tr w:rsidR="006B5E5B" w:rsidRPr="006B5E5B" w14:paraId="4E20ADB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57D31" w14:textId="79C9664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>C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ontém GORDURA VEGETAL (quando aplicável) </w:t>
            </w:r>
          </w:p>
        </w:tc>
      </w:tr>
      <w:tr w:rsidR="006B5E5B" w:rsidRPr="006B5E5B" w14:paraId="2C1885C3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65645" w14:textId="3B11201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H.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Leites: avisos importantes </w:t>
            </w:r>
          </w:p>
        </w:tc>
      </w:tr>
      <w:tr w:rsidR="006B5E5B" w:rsidRPr="006B5E5B" w14:paraId="27E111A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4482" w14:textId="404DC39F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I. 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Dizeres Obrigatórios Bebidas Lácteas</w:t>
            </w:r>
          </w:p>
        </w:tc>
      </w:tr>
      <w:tr w:rsidR="006B5E5B" w:rsidRPr="006B5E5B" w14:paraId="6B86C9A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033FB" w14:textId="6685083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J. 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Doce de Leite "exclusivo para uso industrial"</w:t>
            </w:r>
          </w:p>
        </w:tc>
      </w:tr>
      <w:tr w:rsidR="006B5E5B" w:rsidRPr="006B5E5B" w14:paraId="7693579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2B841" w14:textId="741E4126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K.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Instruções de preparo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/ descongelamento </w:t>
            </w:r>
          </w:p>
        </w:tc>
      </w:tr>
      <w:tr w:rsidR="006B5E5B" w:rsidRPr="006B5E5B" w14:paraId="38F429B9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56FF1" w14:textId="6E4B0B6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L. 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I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nformações obrigatórias para rótulos de Ovos</w:t>
            </w:r>
          </w:p>
        </w:tc>
      </w:tr>
      <w:tr w:rsidR="006B5E5B" w:rsidRPr="006B5E5B" w14:paraId="0D3E7110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16864" w14:textId="1CF68C5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M.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Presunto </w:t>
            </w:r>
            <w:proofErr w:type="spellStart"/>
            <w:r w:rsidRPr="006B5E5B">
              <w:rPr>
                <w:rFonts w:eastAsia="Times New Roman" w:cs="Calibri"/>
                <w:color w:val="000000"/>
                <w:lang w:eastAsia="pt-BR"/>
              </w:rPr>
              <w:t>semi-cozido</w:t>
            </w:r>
            <w:proofErr w:type="spellEnd"/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: informação sobre forma de consumo </w:t>
            </w:r>
          </w:p>
        </w:tc>
      </w:tr>
      <w:tr w:rsidR="006B5E5B" w:rsidRPr="006B5E5B" w14:paraId="7E447974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90D9D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N.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Outras informações previstas em legislação</w:t>
            </w:r>
          </w:p>
          <w:p w14:paraId="20F94FDD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2CF5325B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02039E79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76943578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2F843726" w14:textId="528D111C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6EBC48D1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45060" w14:textId="1F25C7AF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X</w:t>
            </w:r>
            <w:r w:rsidR="00B8477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DIZERES, INFORMAÇÕES E IMAGENS NÃO PERMITIDAS</w:t>
            </w:r>
          </w:p>
        </w:tc>
      </w:tr>
      <w:tr w:rsidR="006B5E5B" w:rsidRPr="006B5E5B" w14:paraId="358B616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260E1" w14:textId="7891CAA9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Qualquer representação que torne a informação falsa, incorreta ou insuficiente</w:t>
            </w:r>
          </w:p>
        </w:tc>
      </w:tr>
      <w:tr w:rsidR="006B5E5B" w:rsidRPr="006B5E5B" w14:paraId="692DA5B1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4285F" w14:textId="4F8169FC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Que induza ao erro, confusão ou engano sobre a procedência, qualidade etc.</w:t>
            </w:r>
          </w:p>
        </w:tc>
      </w:tr>
      <w:tr w:rsidR="006B5E5B" w:rsidRPr="006B5E5B" w14:paraId="36A8DCD3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A67B2" w14:textId="4A0E14D5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Atribuição de efeito não comprovado</w:t>
            </w:r>
          </w:p>
        </w:tc>
      </w:tr>
      <w:tr w:rsidR="006B5E5B" w:rsidRPr="006B5E5B" w14:paraId="4B1B3E56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C573C" w14:textId="1B1177B2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Destaque a presença ou ausência de componentes intrínsecos ao produto</w:t>
            </w:r>
          </w:p>
        </w:tc>
      </w:tr>
      <w:tr w:rsidR="006B5E5B" w:rsidRPr="006B5E5B" w14:paraId="1CA42E2D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4327" w14:textId="417EFCD2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E. 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Atribuir propriedades terapêuticas ou medicinais</w:t>
            </w:r>
          </w:p>
        </w:tc>
      </w:tr>
      <w:tr w:rsidR="006B5E5B" w:rsidRPr="006B5E5B" w14:paraId="5834231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C2353" w14:textId="79680276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F. 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Que faça alusão à Bandeira Nacional e/ou símbolos oficiais</w:t>
            </w:r>
          </w:p>
        </w:tc>
      </w:tr>
      <w:tr w:rsidR="006B5E5B" w:rsidRPr="006B5E5B" w14:paraId="2E0D0E8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2C71A" w14:textId="207FA914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Informar "IMAGEM MERAMENTE ILUSTRATIVA", quando aplicável</w:t>
            </w:r>
          </w:p>
        </w:tc>
      </w:tr>
      <w:tr w:rsidR="006B5E5B" w:rsidRPr="006B5E5B" w14:paraId="45CE18F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232D5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H.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Leites </w:t>
            </w:r>
          </w:p>
          <w:p w14:paraId="4C840FFB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</w:t>
            </w:r>
          </w:p>
          <w:p w14:paraId="3BEFAF73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B2BAAC5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5F43CD2" w14:textId="0EE53A39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378D0754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5296" w14:textId="33380A74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X</w:t>
            </w:r>
            <w:r w:rsidR="00B8477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I. ORTOGRAFIA, UNIDADES DE MEDIDA E TAMANHO DA LETRA</w:t>
            </w:r>
          </w:p>
        </w:tc>
      </w:tr>
      <w:tr w:rsidR="006B5E5B" w:rsidRPr="006B5E5B" w14:paraId="2F00222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EFC41" w14:textId="6FEC428C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Ortografia revisada e na língua oficial do país</w:t>
            </w:r>
          </w:p>
        </w:tc>
      </w:tr>
      <w:tr w:rsidR="006B5E5B" w:rsidRPr="006B5E5B" w14:paraId="3BFBFED0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C0D03" w14:textId="467FA194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lastRenderedPageBreak/>
              <w:t xml:space="preserve">B.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Un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idades de medidas oficiais (Sistema Internacional de Unidades - SI)</w:t>
            </w:r>
          </w:p>
        </w:tc>
      </w:tr>
      <w:tr w:rsidR="006B5E5B" w:rsidRPr="006B5E5B" w14:paraId="25869F21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B396B" w14:textId="03008F9A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C.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Unidade de medida de massa em caracteres minúsculos</w:t>
            </w:r>
          </w:p>
        </w:tc>
      </w:tr>
      <w:tr w:rsidR="006B5E5B" w:rsidRPr="006B5E5B" w14:paraId="0E87FBF4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44AA9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T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amanho da letra igual ou maior que 1 mm</w:t>
            </w:r>
          </w:p>
          <w:p w14:paraId="7B0A4134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3400D016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FC4CBB3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1BA992F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389385FD" w14:textId="6CC2CD9A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5C33ADD0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9663B" w14:textId="5E8B6FED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XII</w:t>
            </w:r>
            <w:r w:rsidR="00B8477B">
              <w:rPr>
                <w:rFonts w:eastAsia="Times New Roman" w:cs="Calibri"/>
                <w:b/>
                <w:bCs/>
                <w:color w:val="000000"/>
                <w:lang w:eastAsia="pt-BR"/>
              </w:rPr>
              <w:t>I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EMBALAGEM SECUNDÁRIA</w:t>
            </w:r>
          </w:p>
        </w:tc>
      </w:tr>
      <w:tr w:rsidR="006B5E5B" w:rsidRPr="006B5E5B" w14:paraId="23D00850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FF03C" w14:textId="5EB7D6B5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Identificação do estabelecimento produtor</w:t>
            </w:r>
          </w:p>
        </w:tc>
      </w:tr>
      <w:tr w:rsidR="006B5E5B" w:rsidRPr="006B5E5B" w14:paraId="4BE49BDF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BA8B8" w14:textId="46E2D0D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Nomenclatura oficial do produto</w:t>
            </w:r>
          </w:p>
        </w:tc>
      </w:tr>
      <w:tr w:rsidR="006B5E5B" w:rsidRPr="006B5E5B" w14:paraId="59CA71D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C8BC3" w14:textId="75AB1B18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C.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Conteúdo e peso da embalagem</w:t>
            </w:r>
          </w:p>
        </w:tc>
      </w:tr>
      <w:tr w:rsidR="006B5E5B" w:rsidRPr="006B5E5B" w14:paraId="675A98F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DE8D9" w14:textId="3A4FBD1D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Temperatura conservação do produto (máxima e mínima)</w:t>
            </w:r>
          </w:p>
        </w:tc>
      </w:tr>
      <w:tr w:rsidR="006B5E5B" w:rsidRPr="006B5E5B" w14:paraId="4B0CB3E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ADDD3" w14:textId="68A15BFB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E.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Data de fabricação, prazo de validade e lote</w:t>
            </w:r>
          </w:p>
        </w:tc>
      </w:tr>
      <w:tr w:rsidR="006B5E5B" w:rsidRPr="006B5E5B" w14:paraId="08EBA099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F87DA" w14:textId="726C1DB3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="00B8477B">
              <w:rPr>
                <w:rFonts w:eastAsia="Times New Roman" w:cs="Calibri"/>
                <w:color w:val="000000"/>
                <w:lang w:eastAsia="pt-BR"/>
              </w:rPr>
              <w:t>E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xpressão de registro</w:t>
            </w:r>
          </w:p>
        </w:tc>
      </w:tr>
      <w:tr w:rsidR="006B5E5B" w:rsidRPr="006B5E5B" w14:paraId="169FB2C8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BE5C" w14:textId="05910001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Expressão "Indústria Brasileira"</w:t>
            </w:r>
          </w:p>
        </w:tc>
      </w:tr>
      <w:tr w:rsidR="006B5E5B" w:rsidRPr="006B5E5B" w14:paraId="46127198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A5097" w14:textId="4C7CADCE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H. </w:t>
            </w:r>
            <w:proofErr w:type="gramStart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B8477B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Carimbo (Modelos de carimbo do SIM/CIMOG)</w:t>
            </w:r>
          </w:p>
        </w:tc>
      </w:tr>
      <w:tr w:rsidR="006B5E5B" w:rsidRPr="006B5E5B" w14:paraId="31724B43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25519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I. 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Ortografia correta, unidades de medidas oficiais e tamanho da letra</w:t>
            </w:r>
          </w:p>
          <w:p w14:paraId="6743D48B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4CCC5DEF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89ACAFC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7FC1DBC3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4C9CABA9" w14:textId="17791330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E0B5367" w14:textId="77777777" w:rsidTr="003A30E1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E0D27" w14:textId="38A12DE3" w:rsidR="006B5E5B" w:rsidRPr="006B5E5B" w:rsidRDefault="006B5E5B" w:rsidP="0058265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XI</w:t>
            </w:r>
            <w:r w:rsidR="00C05260">
              <w:rPr>
                <w:rFonts w:eastAsia="Times New Roman" w:cs="Calibri"/>
                <w:b/>
                <w:bCs/>
                <w:color w:val="000000"/>
                <w:lang w:eastAsia="pt-BR"/>
              </w:rPr>
              <w:t>V</w:t>
            </w:r>
            <w:r w:rsidRPr="006B5E5B">
              <w:rPr>
                <w:rFonts w:eastAsia="Times New Roman" w:cs="Calibri"/>
                <w:b/>
                <w:bCs/>
                <w:color w:val="000000"/>
                <w:lang w:eastAsia="pt-BR"/>
              </w:rPr>
              <w:t>. MEMORIAL DESCRITIVO DE ROTULAGEM</w:t>
            </w:r>
          </w:p>
        </w:tc>
      </w:tr>
      <w:tr w:rsidR="006B5E5B" w:rsidRPr="006B5E5B" w14:paraId="6AA5BFF5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8624" w14:textId="3108F915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A.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Todos os campos obrigatórios preenchidos adequadamente</w:t>
            </w:r>
          </w:p>
        </w:tc>
      </w:tr>
      <w:tr w:rsidR="006B5E5B" w:rsidRPr="006B5E5B" w14:paraId="7751E1FC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12A3" w14:textId="3365F940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B.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A empresa possui fluxo de produção adequado para o produto a ser registrado</w:t>
            </w:r>
          </w:p>
        </w:tc>
      </w:tr>
      <w:tr w:rsidR="006B5E5B" w:rsidRPr="006B5E5B" w14:paraId="0607621B" w14:textId="77777777" w:rsidTr="00C05260">
        <w:trPr>
          <w:trHeight w:val="173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77A9C" w14:textId="4D6FBA52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C.</w:t>
            </w:r>
            <w:r w:rsidR="00C05260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A composição do produto está de acordo com o R</w:t>
            </w:r>
            <w:r w:rsidR="00C05260">
              <w:rPr>
                <w:rFonts w:eastAsia="Times New Roman" w:cs="Calibri"/>
                <w:color w:val="000000"/>
                <w:lang w:eastAsia="pt-BR"/>
              </w:rPr>
              <w:t>TIQ do produto e outras normas aplicáveis</w:t>
            </w:r>
          </w:p>
        </w:tc>
      </w:tr>
      <w:tr w:rsidR="006B5E5B" w:rsidRPr="006B5E5B" w14:paraId="398D789D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B5875" w14:textId="27C60981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D.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O processo descrito atende aos regulamentos oficiais específicos</w:t>
            </w:r>
          </w:p>
        </w:tc>
      </w:tr>
      <w:tr w:rsidR="006B5E5B" w:rsidRPr="006B5E5B" w14:paraId="084A8FCD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8FF66" w14:textId="2E8DC86A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E.</w:t>
            </w:r>
            <w:r w:rsidR="00C05260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Está devidamente autenticado com a assinatura dos responsáveis</w:t>
            </w:r>
          </w:p>
        </w:tc>
      </w:tr>
      <w:tr w:rsidR="006B5E5B" w:rsidRPr="006B5E5B" w14:paraId="28E8599E" w14:textId="77777777" w:rsidTr="003A30E1">
        <w:trPr>
          <w:trHeight w:val="30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B513D" w14:textId="76CA40BB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F.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As páginas estão devidamente rubricadas</w:t>
            </w:r>
          </w:p>
        </w:tc>
      </w:tr>
      <w:tr w:rsidR="006B5E5B" w:rsidRPr="006B5E5B" w14:paraId="707F993D" w14:textId="77777777" w:rsidTr="003A30E1">
        <w:trPr>
          <w:trHeight w:val="660"/>
        </w:trPr>
        <w:tc>
          <w:tcPr>
            <w:tcW w:w="977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2CEAC" w14:textId="78190D4C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G.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 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>O croqui do rótulo encontra-se anexado, ou todos os croquis para casos de: registro único, uso de mais de uma marca, uso de embalagem externa</w:t>
            </w:r>
          </w:p>
        </w:tc>
      </w:tr>
      <w:tr w:rsidR="006B5E5B" w:rsidRPr="006B5E5B" w14:paraId="67605C09" w14:textId="77777777" w:rsidTr="003A30E1">
        <w:trPr>
          <w:trHeight w:val="630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82252" w14:textId="77777777" w:rsid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H. </w:t>
            </w:r>
            <w:proofErr w:type="gramStart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(  </w:t>
            </w:r>
            <w:proofErr w:type="gramEnd"/>
            <w:r w:rsidR="00C05260" w:rsidRPr="006B5E5B">
              <w:rPr>
                <w:rFonts w:eastAsia="Times New Roman" w:cs="Calibri"/>
                <w:color w:val="000000"/>
                <w:lang w:eastAsia="pt-BR"/>
              </w:rPr>
              <w:t xml:space="preserve"> )</w:t>
            </w:r>
            <w:r w:rsidRPr="006B5E5B">
              <w:rPr>
                <w:rFonts w:eastAsia="Times New Roman" w:cs="Calibri"/>
                <w:color w:val="000000"/>
                <w:lang w:eastAsia="pt-BR"/>
              </w:rPr>
              <w:t xml:space="preserve"> Memoriais de Produtos não Regulamentados estão acompanhados do formulário da partida piloto, dos laudos de análises laboratoriais e da literatura técnico-científica do produto</w:t>
            </w:r>
          </w:p>
          <w:p w14:paraId="66AD9438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OBS.:</w:t>
            </w:r>
          </w:p>
          <w:p w14:paraId="4CD6D0DA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5B82C9ED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2459C6BC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3BD3031B" w14:textId="77777777" w:rsidR="006D33C3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  <w:p w14:paraId="6A26A3A2" w14:textId="5E812781" w:rsidR="006D33C3" w:rsidRPr="006B5E5B" w:rsidRDefault="006D33C3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6B5E5B" w:rsidRPr="006B5E5B" w14:paraId="71BE65E4" w14:textId="77777777" w:rsidTr="003A30E1">
        <w:trPr>
          <w:trHeight w:val="855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7AB78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Data</w:t>
            </w:r>
          </w:p>
        </w:tc>
        <w:tc>
          <w:tcPr>
            <w:tcW w:w="73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A1180" w14:textId="77777777" w:rsidR="006B5E5B" w:rsidRPr="006B5E5B" w:rsidRDefault="006B5E5B" w:rsidP="00582659">
            <w:pPr>
              <w:spacing w:after="0"/>
              <w:rPr>
                <w:rFonts w:eastAsia="Times New Roman" w:cs="Calibri"/>
                <w:color w:val="000000"/>
                <w:lang w:eastAsia="pt-BR"/>
              </w:rPr>
            </w:pPr>
            <w:r w:rsidRPr="006B5E5B">
              <w:rPr>
                <w:rFonts w:eastAsia="Times New Roman" w:cs="Calibri"/>
                <w:color w:val="000000"/>
                <w:lang w:eastAsia="pt-BR"/>
              </w:rPr>
              <w:t>ASSINATURA DO RESPONSÁVEL</w:t>
            </w:r>
          </w:p>
        </w:tc>
      </w:tr>
    </w:tbl>
    <w:p w14:paraId="0E6DB8BE" w14:textId="19105E12" w:rsidR="00800641" w:rsidRPr="00C523CA" w:rsidRDefault="00800641" w:rsidP="002037BA">
      <w:pPr>
        <w:rPr>
          <w:rFonts w:cs="Calibri"/>
        </w:rPr>
      </w:pPr>
    </w:p>
    <w:sectPr w:rsidR="00800641" w:rsidRPr="00C523CA" w:rsidSect="002037BA">
      <w:headerReference w:type="default" r:id="rId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259D" w14:textId="77777777" w:rsidR="00A53C23" w:rsidRDefault="00A53C23" w:rsidP="00D96F7C">
      <w:pPr>
        <w:spacing w:after="0" w:line="240" w:lineRule="auto"/>
      </w:pPr>
      <w:r>
        <w:separator/>
      </w:r>
    </w:p>
  </w:endnote>
  <w:endnote w:type="continuationSeparator" w:id="0">
    <w:p w14:paraId="3032999E" w14:textId="77777777" w:rsidR="00A53C23" w:rsidRDefault="00A53C23" w:rsidP="00D9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64E4" w14:textId="77777777" w:rsidR="00A53C23" w:rsidRDefault="00A53C23" w:rsidP="00D96F7C">
      <w:pPr>
        <w:spacing w:after="0" w:line="240" w:lineRule="auto"/>
      </w:pPr>
      <w:r>
        <w:separator/>
      </w:r>
    </w:p>
  </w:footnote>
  <w:footnote w:type="continuationSeparator" w:id="0">
    <w:p w14:paraId="03CF2FBF" w14:textId="77777777" w:rsidR="00A53C23" w:rsidRDefault="00A53C23" w:rsidP="00D9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83F8" w14:textId="220E8FAC" w:rsidR="006B5E5B" w:rsidRPr="00D96F7C" w:rsidRDefault="006B5E5B" w:rsidP="006B5E5B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CIMOG”.</w:t>
    </w:r>
  </w:p>
  <w:p w14:paraId="35E7679C" w14:textId="77777777" w:rsidR="006B5E5B" w:rsidRPr="00D96F7C" w:rsidRDefault="006B5E5B" w:rsidP="006B5E5B">
    <w:pPr>
      <w:pStyle w:val="Cabealho"/>
    </w:pPr>
  </w:p>
  <w:p w14:paraId="45E0576D" w14:textId="6F44160B" w:rsidR="006B5E5B" w:rsidRDefault="006B5E5B">
    <w:pPr>
      <w:pStyle w:val="Cabealho"/>
    </w:pPr>
  </w:p>
  <w:p w14:paraId="41F353B5" w14:textId="77777777" w:rsidR="006B5E5B" w:rsidRDefault="006B5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F1"/>
    <w:multiLevelType w:val="hybridMultilevel"/>
    <w:tmpl w:val="241CA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3E8C"/>
    <w:multiLevelType w:val="hybridMultilevel"/>
    <w:tmpl w:val="A226F3F8"/>
    <w:lvl w:ilvl="0" w:tplc="E91A3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85B"/>
    <w:multiLevelType w:val="hybridMultilevel"/>
    <w:tmpl w:val="24FE7DD4"/>
    <w:lvl w:ilvl="0" w:tplc="062C04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3E4D"/>
    <w:multiLevelType w:val="multilevel"/>
    <w:tmpl w:val="86D87568"/>
    <w:lvl w:ilvl="0">
      <w:numFmt w:val="bullet"/>
      <w:lvlText w:val=""/>
      <w:lvlJc w:val="left"/>
      <w:pPr>
        <w:ind w:left="7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1" w:hanging="360"/>
      </w:pPr>
      <w:rPr>
        <w:rFonts w:ascii="Wingdings" w:hAnsi="Wingdings" w:cs="Wingdings"/>
      </w:rPr>
    </w:lvl>
  </w:abstractNum>
  <w:abstractNum w:abstractNumId="4" w15:restartNumberingAfterBreak="0">
    <w:nsid w:val="3C664D6E"/>
    <w:multiLevelType w:val="multilevel"/>
    <w:tmpl w:val="5E5078F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4B048C7"/>
    <w:multiLevelType w:val="hybridMultilevel"/>
    <w:tmpl w:val="5BCC2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B18B6"/>
    <w:multiLevelType w:val="hybridMultilevel"/>
    <w:tmpl w:val="543CF51E"/>
    <w:lvl w:ilvl="0" w:tplc="300454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59F"/>
    <w:multiLevelType w:val="hybridMultilevel"/>
    <w:tmpl w:val="105E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2469"/>
    <w:multiLevelType w:val="hybridMultilevel"/>
    <w:tmpl w:val="B8785002"/>
    <w:lvl w:ilvl="0" w:tplc="6F825FE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2464240">
    <w:abstractNumId w:val="8"/>
  </w:num>
  <w:num w:numId="2" w16cid:durableId="23141935">
    <w:abstractNumId w:val="6"/>
  </w:num>
  <w:num w:numId="3" w16cid:durableId="1407654361">
    <w:abstractNumId w:val="2"/>
  </w:num>
  <w:num w:numId="4" w16cid:durableId="1197424418">
    <w:abstractNumId w:val="0"/>
  </w:num>
  <w:num w:numId="5" w16cid:durableId="875042296">
    <w:abstractNumId w:val="5"/>
  </w:num>
  <w:num w:numId="6" w16cid:durableId="1900549790">
    <w:abstractNumId w:val="1"/>
  </w:num>
  <w:num w:numId="7" w16cid:durableId="694380570">
    <w:abstractNumId w:val="7"/>
  </w:num>
  <w:num w:numId="8" w16cid:durableId="1944607603">
    <w:abstractNumId w:val="3"/>
  </w:num>
  <w:num w:numId="9" w16cid:durableId="53577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7C"/>
    <w:rsid w:val="00006B17"/>
    <w:rsid w:val="000103EE"/>
    <w:rsid w:val="00012D04"/>
    <w:rsid w:val="0003531D"/>
    <w:rsid w:val="000473FE"/>
    <w:rsid w:val="00050C72"/>
    <w:rsid w:val="00065745"/>
    <w:rsid w:val="000726B9"/>
    <w:rsid w:val="000824E7"/>
    <w:rsid w:val="000A08D2"/>
    <w:rsid w:val="000C61CE"/>
    <w:rsid w:val="000C7990"/>
    <w:rsid w:val="000E2192"/>
    <w:rsid w:val="000E5330"/>
    <w:rsid w:val="000F22B5"/>
    <w:rsid w:val="0011086E"/>
    <w:rsid w:val="0011122A"/>
    <w:rsid w:val="00127B12"/>
    <w:rsid w:val="00140800"/>
    <w:rsid w:val="00153F4D"/>
    <w:rsid w:val="001614A7"/>
    <w:rsid w:val="00171C0F"/>
    <w:rsid w:val="00172B8C"/>
    <w:rsid w:val="0018530D"/>
    <w:rsid w:val="00185A51"/>
    <w:rsid w:val="00190A0A"/>
    <w:rsid w:val="001960EE"/>
    <w:rsid w:val="001C1781"/>
    <w:rsid w:val="001D08C9"/>
    <w:rsid w:val="001E4B0E"/>
    <w:rsid w:val="001E56FA"/>
    <w:rsid w:val="002037BA"/>
    <w:rsid w:val="002109F5"/>
    <w:rsid w:val="002505A5"/>
    <w:rsid w:val="00263FCE"/>
    <w:rsid w:val="002645DB"/>
    <w:rsid w:val="0026734C"/>
    <w:rsid w:val="00274932"/>
    <w:rsid w:val="002953CB"/>
    <w:rsid w:val="002A1EE5"/>
    <w:rsid w:val="002A6548"/>
    <w:rsid w:val="002B0B49"/>
    <w:rsid w:val="002B0EAC"/>
    <w:rsid w:val="002B2380"/>
    <w:rsid w:val="002B55F8"/>
    <w:rsid w:val="002B6C45"/>
    <w:rsid w:val="002B7F01"/>
    <w:rsid w:val="002C399C"/>
    <w:rsid w:val="002C7D05"/>
    <w:rsid w:val="002E5C74"/>
    <w:rsid w:val="00302624"/>
    <w:rsid w:val="00303A5D"/>
    <w:rsid w:val="003121B3"/>
    <w:rsid w:val="00314A6C"/>
    <w:rsid w:val="003175FE"/>
    <w:rsid w:val="003246C2"/>
    <w:rsid w:val="00344E12"/>
    <w:rsid w:val="00351138"/>
    <w:rsid w:val="0037604E"/>
    <w:rsid w:val="003962CB"/>
    <w:rsid w:val="00396393"/>
    <w:rsid w:val="003A30E1"/>
    <w:rsid w:val="003A6A81"/>
    <w:rsid w:val="003B7251"/>
    <w:rsid w:val="003D1209"/>
    <w:rsid w:val="003D5DE2"/>
    <w:rsid w:val="003D79F3"/>
    <w:rsid w:val="003E6F05"/>
    <w:rsid w:val="003F0EB4"/>
    <w:rsid w:val="003F4288"/>
    <w:rsid w:val="00402CC6"/>
    <w:rsid w:val="00403755"/>
    <w:rsid w:val="0040629D"/>
    <w:rsid w:val="00411BCE"/>
    <w:rsid w:val="00411D5C"/>
    <w:rsid w:val="00411E7F"/>
    <w:rsid w:val="004171F5"/>
    <w:rsid w:val="00424D01"/>
    <w:rsid w:val="0043241B"/>
    <w:rsid w:val="00436E0B"/>
    <w:rsid w:val="00451D76"/>
    <w:rsid w:val="004618FA"/>
    <w:rsid w:val="00462448"/>
    <w:rsid w:val="004826D9"/>
    <w:rsid w:val="00482FA1"/>
    <w:rsid w:val="00485195"/>
    <w:rsid w:val="00485A34"/>
    <w:rsid w:val="00485E7C"/>
    <w:rsid w:val="00487D66"/>
    <w:rsid w:val="004914C8"/>
    <w:rsid w:val="0049231E"/>
    <w:rsid w:val="00494B5B"/>
    <w:rsid w:val="004A27B1"/>
    <w:rsid w:val="004B1A93"/>
    <w:rsid w:val="004B6467"/>
    <w:rsid w:val="004B67E3"/>
    <w:rsid w:val="004D53DD"/>
    <w:rsid w:val="004D64D1"/>
    <w:rsid w:val="004E0CBB"/>
    <w:rsid w:val="004E1216"/>
    <w:rsid w:val="004E48DC"/>
    <w:rsid w:val="004F0753"/>
    <w:rsid w:val="0050058C"/>
    <w:rsid w:val="00505324"/>
    <w:rsid w:val="005240AF"/>
    <w:rsid w:val="00526E78"/>
    <w:rsid w:val="0054070D"/>
    <w:rsid w:val="00544ADC"/>
    <w:rsid w:val="00550342"/>
    <w:rsid w:val="0055125E"/>
    <w:rsid w:val="0057157E"/>
    <w:rsid w:val="005752ED"/>
    <w:rsid w:val="005757D4"/>
    <w:rsid w:val="00576755"/>
    <w:rsid w:val="00577594"/>
    <w:rsid w:val="00585DB3"/>
    <w:rsid w:val="005A497F"/>
    <w:rsid w:val="005C6F08"/>
    <w:rsid w:val="005D57C5"/>
    <w:rsid w:val="005E3CE4"/>
    <w:rsid w:val="005F4C32"/>
    <w:rsid w:val="005F513B"/>
    <w:rsid w:val="0061140C"/>
    <w:rsid w:val="00615154"/>
    <w:rsid w:val="00615D1A"/>
    <w:rsid w:val="00633F12"/>
    <w:rsid w:val="00635E03"/>
    <w:rsid w:val="0065725F"/>
    <w:rsid w:val="0066205F"/>
    <w:rsid w:val="00664172"/>
    <w:rsid w:val="00671270"/>
    <w:rsid w:val="006767A9"/>
    <w:rsid w:val="00683699"/>
    <w:rsid w:val="00695707"/>
    <w:rsid w:val="006A57EB"/>
    <w:rsid w:val="006B0463"/>
    <w:rsid w:val="006B5E5B"/>
    <w:rsid w:val="006D33C3"/>
    <w:rsid w:val="006D456E"/>
    <w:rsid w:val="006D64D1"/>
    <w:rsid w:val="007174CA"/>
    <w:rsid w:val="00723310"/>
    <w:rsid w:val="00726CAB"/>
    <w:rsid w:val="00737409"/>
    <w:rsid w:val="00737CD2"/>
    <w:rsid w:val="0075772E"/>
    <w:rsid w:val="007616C7"/>
    <w:rsid w:val="00767F65"/>
    <w:rsid w:val="00772589"/>
    <w:rsid w:val="00790126"/>
    <w:rsid w:val="00794E63"/>
    <w:rsid w:val="0079676C"/>
    <w:rsid w:val="007A2F84"/>
    <w:rsid w:val="007A4AD0"/>
    <w:rsid w:val="007A5256"/>
    <w:rsid w:val="007A6C07"/>
    <w:rsid w:val="007D34DC"/>
    <w:rsid w:val="007E66A2"/>
    <w:rsid w:val="007F1362"/>
    <w:rsid w:val="0080059B"/>
    <w:rsid w:val="00800641"/>
    <w:rsid w:val="00801252"/>
    <w:rsid w:val="00824883"/>
    <w:rsid w:val="008320FB"/>
    <w:rsid w:val="008367D9"/>
    <w:rsid w:val="0084347A"/>
    <w:rsid w:val="008467C9"/>
    <w:rsid w:val="008507A3"/>
    <w:rsid w:val="00860329"/>
    <w:rsid w:val="008614A9"/>
    <w:rsid w:val="00864BB5"/>
    <w:rsid w:val="008670C3"/>
    <w:rsid w:val="008747BF"/>
    <w:rsid w:val="00875AB9"/>
    <w:rsid w:val="0088601F"/>
    <w:rsid w:val="00890084"/>
    <w:rsid w:val="00890E19"/>
    <w:rsid w:val="00894E6B"/>
    <w:rsid w:val="008B2A6F"/>
    <w:rsid w:val="008C3E3B"/>
    <w:rsid w:val="009026CA"/>
    <w:rsid w:val="009047A0"/>
    <w:rsid w:val="0091675F"/>
    <w:rsid w:val="00917932"/>
    <w:rsid w:val="00926F04"/>
    <w:rsid w:val="00933119"/>
    <w:rsid w:val="00936DCF"/>
    <w:rsid w:val="00971250"/>
    <w:rsid w:val="00972DE5"/>
    <w:rsid w:val="0097733A"/>
    <w:rsid w:val="00982C4D"/>
    <w:rsid w:val="00987045"/>
    <w:rsid w:val="00992BC4"/>
    <w:rsid w:val="009A34E3"/>
    <w:rsid w:val="009A590F"/>
    <w:rsid w:val="009F05AA"/>
    <w:rsid w:val="009F2CE6"/>
    <w:rsid w:val="009F7E56"/>
    <w:rsid w:val="00A166EC"/>
    <w:rsid w:val="00A25784"/>
    <w:rsid w:val="00A30C5F"/>
    <w:rsid w:val="00A34031"/>
    <w:rsid w:val="00A377D0"/>
    <w:rsid w:val="00A42656"/>
    <w:rsid w:val="00A47700"/>
    <w:rsid w:val="00A53C23"/>
    <w:rsid w:val="00A53E7F"/>
    <w:rsid w:val="00A557DB"/>
    <w:rsid w:val="00A56243"/>
    <w:rsid w:val="00A6334E"/>
    <w:rsid w:val="00A7670B"/>
    <w:rsid w:val="00A80987"/>
    <w:rsid w:val="00A85930"/>
    <w:rsid w:val="00A86D1A"/>
    <w:rsid w:val="00A9066F"/>
    <w:rsid w:val="00A91A2D"/>
    <w:rsid w:val="00A91B9B"/>
    <w:rsid w:val="00AB527A"/>
    <w:rsid w:val="00AE69AA"/>
    <w:rsid w:val="00AE6C1C"/>
    <w:rsid w:val="00AF4163"/>
    <w:rsid w:val="00B072AE"/>
    <w:rsid w:val="00B154F8"/>
    <w:rsid w:val="00B17584"/>
    <w:rsid w:val="00B230BA"/>
    <w:rsid w:val="00B54688"/>
    <w:rsid w:val="00B566CC"/>
    <w:rsid w:val="00B67ED6"/>
    <w:rsid w:val="00B7068D"/>
    <w:rsid w:val="00B73D5F"/>
    <w:rsid w:val="00B8477B"/>
    <w:rsid w:val="00B87788"/>
    <w:rsid w:val="00BB464E"/>
    <w:rsid w:val="00BB5CEB"/>
    <w:rsid w:val="00BB6280"/>
    <w:rsid w:val="00BC238B"/>
    <w:rsid w:val="00BE0DC0"/>
    <w:rsid w:val="00BF4ED8"/>
    <w:rsid w:val="00C00B99"/>
    <w:rsid w:val="00C02182"/>
    <w:rsid w:val="00C05260"/>
    <w:rsid w:val="00C05D6D"/>
    <w:rsid w:val="00C1294A"/>
    <w:rsid w:val="00C17596"/>
    <w:rsid w:val="00C2512A"/>
    <w:rsid w:val="00C258E7"/>
    <w:rsid w:val="00C27F59"/>
    <w:rsid w:val="00C523CA"/>
    <w:rsid w:val="00C7034C"/>
    <w:rsid w:val="00C92C2E"/>
    <w:rsid w:val="00C93D5A"/>
    <w:rsid w:val="00CA3A7A"/>
    <w:rsid w:val="00CB4299"/>
    <w:rsid w:val="00CC1CE0"/>
    <w:rsid w:val="00CD165D"/>
    <w:rsid w:val="00CD44AA"/>
    <w:rsid w:val="00CD6A68"/>
    <w:rsid w:val="00CE0298"/>
    <w:rsid w:val="00CE740A"/>
    <w:rsid w:val="00CE7E00"/>
    <w:rsid w:val="00D03BE9"/>
    <w:rsid w:val="00D04CA0"/>
    <w:rsid w:val="00D2615D"/>
    <w:rsid w:val="00D45A78"/>
    <w:rsid w:val="00D505ED"/>
    <w:rsid w:val="00D65374"/>
    <w:rsid w:val="00D736A4"/>
    <w:rsid w:val="00D7744E"/>
    <w:rsid w:val="00D8582C"/>
    <w:rsid w:val="00D91E96"/>
    <w:rsid w:val="00D96F7C"/>
    <w:rsid w:val="00DA0C95"/>
    <w:rsid w:val="00DB15F3"/>
    <w:rsid w:val="00DB5BB2"/>
    <w:rsid w:val="00DD7E8F"/>
    <w:rsid w:val="00DE2121"/>
    <w:rsid w:val="00DE3514"/>
    <w:rsid w:val="00E03487"/>
    <w:rsid w:val="00E04CBE"/>
    <w:rsid w:val="00E14E3F"/>
    <w:rsid w:val="00E15E1D"/>
    <w:rsid w:val="00E2624F"/>
    <w:rsid w:val="00E342B4"/>
    <w:rsid w:val="00E37C6A"/>
    <w:rsid w:val="00E40976"/>
    <w:rsid w:val="00E41D5D"/>
    <w:rsid w:val="00E44DD4"/>
    <w:rsid w:val="00E45251"/>
    <w:rsid w:val="00E45DAE"/>
    <w:rsid w:val="00E522FC"/>
    <w:rsid w:val="00E53884"/>
    <w:rsid w:val="00E5428E"/>
    <w:rsid w:val="00E65715"/>
    <w:rsid w:val="00E71116"/>
    <w:rsid w:val="00E750BB"/>
    <w:rsid w:val="00E76482"/>
    <w:rsid w:val="00E824AF"/>
    <w:rsid w:val="00E83B95"/>
    <w:rsid w:val="00E934EC"/>
    <w:rsid w:val="00EA72FF"/>
    <w:rsid w:val="00EC14A2"/>
    <w:rsid w:val="00EC696D"/>
    <w:rsid w:val="00ED44B6"/>
    <w:rsid w:val="00EF17A7"/>
    <w:rsid w:val="00EF6329"/>
    <w:rsid w:val="00EF77D0"/>
    <w:rsid w:val="00F005D4"/>
    <w:rsid w:val="00F057A4"/>
    <w:rsid w:val="00F216A2"/>
    <w:rsid w:val="00F23751"/>
    <w:rsid w:val="00F7019B"/>
    <w:rsid w:val="00F71BD3"/>
    <w:rsid w:val="00F75C47"/>
    <w:rsid w:val="00F90815"/>
    <w:rsid w:val="00F95355"/>
    <w:rsid w:val="00F965D9"/>
    <w:rsid w:val="00F97862"/>
    <w:rsid w:val="00FA530D"/>
    <w:rsid w:val="00FB2A0F"/>
    <w:rsid w:val="00FB78E2"/>
    <w:rsid w:val="00FC1424"/>
    <w:rsid w:val="00FD7C46"/>
    <w:rsid w:val="00FE1C7B"/>
    <w:rsid w:val="00FF3EB3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41D8"/>
  <w15:docId w15:val="{60CDF6D7-6F69-432E-A1E1-007644DA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7C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3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F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F7C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D96F7C"/>
    <w:pPr>
      <w:ind w:left="720"/>
      <w:contextualSpacing/>
    </w:pPr>
  </w:style>
  <w:style w:type="character" w:styleId="Forte">
    <w:name w:val="Strong"/>
    <w:uiPriority w:val="22"/>
    <w:qFormat/>
    <w:rsid w:val="00411BC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3F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3FC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3FCE"/>
    <w:rPr>
      <w:vertAlign w:val="superscript"/>
    </w:rPr>
  </w:style>
  <w:style w:type="character" w:customStyle="1" w:styleId="st">
    <w:name w:val="st"/>
    <w:basedOn w:val="Fontepargpadro"/>
    <w:rsid w:val="00487D66"/>
  </w:style>
  <w:style w:type="paragraph" w:styleId="Textodebalo">
    <w:name w:val="Balloon Text"/>
    <w:basedOn w:val="Normal"/>
    <w:link w:val="TextodebaloChar"/>
    <w:uiPriority w:val="99"/>
    <w:semiHidden/>
    <w:unhideWhenUsed/>
    <w:rsid w:val="005F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13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4D01"/>
    <w:rPr>
      <w:color w:val="0000FF"/>
      <w:u w:val="single"/>
    </w:rPr>
  </w:style>
  <w:style w:type="paragraph" w:customStyle="1" w:styleId="textbody">
    <w:name w:val="textbody"/>
    <w:basedOn w:val="Normal"/>
    <w:rsid w:val="004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D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3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FC1424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C6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rsid w:val="006B5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rsid w:val="006B5E5B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BC6E-CF0C-44DA-BCA3-E435E3B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aluno02</dc:creator>
  <cp:lastModifiedBy>User</cp:lastModifiedBy>
  <cp:revision>3</cp:revision>
  <cp:lastPrinted>2021-01-18T18:55:00Z</cp:lastPrinted>
  <dcterms:created xsi:type="dcterms:W3CDTF">2026-03-17T12:11:00Z</dcterms:created>
  <dcterms:modified xsi:type="dcterms:W3CDTF">2026-03-17T12:12:00Z</dcterms:modified>
</cp:coreProperties>
</file>