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FB34" w14:textId="77777777" w:rsidR="00EB5AD4" w:rsidRPr="00D45C0B" w:rsidRDefault="00EB5AD4" w:rsidP="00EB5AD4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Calibri"/>
          <w:b/>
          <w:bCs/>
          <w:kern w:val="0"/>
          <w14:ligatures w14:val="none"/>
        </w:rPr>
      </w:pPr>
      <w:r w:rsidRPr="00D45C0B">
        <w:rPr>
          <w:rFonts w:ascii="Calibri" w:eastAsia="Calibri" w:hAnsi="Calibri" w:cs="Calibri"/>
          <w:b/>
          <w:bCs/>
          <w:kern w:val="0"/>
          <w14:ligatures w14:val="none"/>
        </w:rPr>
        <w:t>ANEXO</w:t>
      </w: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Pr="00D45C0B">
        <w:rPr>
          <w:rFonts w:ascii="Calibri" w:eastAsia="Calibri" w:hAnsi="Calibri" w:cs="Calibri"/>
          <w:b/>
          <w:bCs/>
          <w:kern w:val="0"/>
          <w14:ligatures w14:val="none"/>
        </w:rPr>
        <w:t>X</w:t>
      </w:r>
      <w:r>
        <w:rPr>
          <w:rFonts w:ascii="Calibri" w:eastAsia="Calibri" w:hAnsi="Calibri" w:cs="Calibri"/>
          <w:b/>
          <w:bCs/>
          <w:kern w:val="0"/>
          <w14:ligatures w14:val="none"/>
        </w:rPr>
        <w:t>I</w:t>
      </w:r>
    </w:p>
    <w:tbl>
      <w:tblPr>
        <w:tblW w:w="94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9"/>
        <w:gridCol w:w="532"/>
        <w:gridCol w:w="629"/>
        <w:gridCol w:w="1417"/>
        <w:gridCol w:w="26"/>
      </w:tblGrid>
      <w:tr w:rsidR="00EB5AD4" w:rsidRPr="00D45C0B" w14:paraId="0C4C9253" w14:textId="77777777" w:rsidTr="00EB5AD4">
        <w:trPr>
          <w:trHeight w:val="300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4DAD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CHECK LIST DE </w:t>
            </w:r>
            <w:proofErr w:type="gramStart"/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PLANTA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/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LAUDO DE VISTORIA FINAL</w:t>
            </w:r>
          </w:p>
        </w:tc>
      </w:tr>
      <w:tr w:rsidR="00EB5AD4" w:rsidRPr="00D45C0B" w14:paraId="4B223984" w14:textId="77777777" w:rsidTr="00EB5AD4">
        <w:trPr>
          <w:trHeight w:val="300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6254F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LEITE E DERIVADOS</w:t>
            </w:r>
          </w:p>
        </w:tc>
      </w:tr>
      <w:tr w:rsidR="00EB5AD4" w:rsidRPr="00D45C0B" w14:paraId="1661011C" w14:textId="77777777" w:rsidTr="00EB5AD4">
        <w:trPr>
          <w:trHeight w:val="37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5537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I. IDENTIFICAÇÃO</w:t>
            </w:r>
          </w:p>
        </w:tc>
      </w:tr>
      <w:tr w:rsidR="00EB5AD4" w:rsidRPr="00D45C0B" w14:paraId="654F7C62" w14:textId="77777777" w:rsidTr="00EB5AD4">
        <w:trPr>
          <w:trHeight w:val="28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45E3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Razão social/Nome do Produtor:</w:t>
            </w:r>
          </w:p>
        </w:tc>
      </w:tr>
      <w:tr w:rsidR="00EB5AD4" w:rsidRPr="00D45C0B" w14:paraId="4B098376" w14:textId="77777777" w:rsidTr="00EB5AD4">
        <w:trPr>
          <w:trHeight w:val="28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3A6F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Nome Fantasia:</w:t>
            </w:r>
          </w:p>
        </w:tc>
      </w:tr>
      <w:tr w:rsidR="00EB5AD4" w:rsidRPr="00D45C0B" w14:paraId="29C3BE42" w14:textId="77777777" w:rsidTr="00EB5AD4">
        <w:trPr>
          <w:trHeight w:val="28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51A0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Classificação:</w:t>
            </w:r>
          </w:p>
        </w:tc>
      </w:tr>
      <w:tr w:rsidR="00EB5AD4" w:rsidRPr="00D45C0B" w14:paraId="5D9372B9" w14:textId="77777777" w:rsidTr="00EB5AD4">
        <w:trPr>
          <w:trHeight w:val="28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6A34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Nº de Registro no SIM/CIMOG:</w:t>
            </w:r>
          </w:p>
        </w:tc>
      </w:tr>
      <w:tr w:rsidR="00EB5AD4" w:rsidRPr="00D45C0B" w14:paraId="640D5EAE" w14:textId="77777777" w:rsidTr="00EB5AD4">
        <w:trPr>
          <w:trHeight w:val="28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5146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Classificação:</w:t>
            </w:r>
          </w:p>
        </w:tc>
      </w:tr>
      <w:tr w:rsidR="00EB5AD4" w:rsidRPr="00D45C0B" w14:paraId="51030BD7" w14:textId="77777777" w:rsidTr="00EB5AD4">
        <w:trPr>
          <w:trHeight w:val="28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6255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Responsável Legal:</w:t>
            </w:r>
          </w:p>
        </w:tc>
      </w:tr>
      <w:tr w:rsidR="00EB5AD4" w:rsidRPr="00D45C0B" w14:paraId="0215495D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A088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6F41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Insc. Estadual: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E314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CC139F8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C1CB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6B7E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Telefone: ()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B044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9146BF4" w14:textId="77777777" w:rsidTr="00EB5AD4">
        <w:trPr>
          <w:trHeight w:val="28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9AED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</w:tr>
      <w:tr w:rsidR="00EB5AD4" w:rsidRPr="00D45C0B" w14:paraId="0D4345C5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E5C4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744E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Georreferenciamento: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AE01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F663998" w14:textId="77777777" w:rsidTr="00EB5AD4">
        <w:trPr>
          <w:trHeight w:val="450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85C9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II. DADOS DA PRODUÇÃO</w:t>
            </w:r>
          </w:p>
        </w:tc>
      </w:tr>
      <w:tr w:rsidR="00EB5AD4" w:rsidRPr="00D45C0B" w14:paraId="193DF81B" w14:textId="77777777" w:rsidTr="00EB5AD4">
        <w:trPr>
          <w:trHeight w:val="300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C636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Recepção diária de matéria-prima (L de leite):</w:t>
            </w:r>
          </w:p>
        </w:tc>
      </w:tr>
      <w:tr w:rsidR="00EB5AD4" w:rsidRPr="00D45C0B" w14:paraId="058365FD" w14:textId="77777777" w:rsidTr="00EB5AD4">
        <w:trPr>
          <w:trHeight w:val="31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3D23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Produto(s) elaborado(s):</w:t>
            </w:r>
          </w:p>
        </w:tc>
      </w:tr>
      <w:tr w:rsidR="00EB5AD4" w:rsidRPr="00D45C0B" w14:paraId="323CE9FB" w14:textId="77777777" w:rsidTr="00EB5AD4">
        <w:trPr>
          <w:trHeight w:val="43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C59C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III. INSTALAÇÕES E EQUIPAMENTOS</w:t>
            </w:r>
          </w:p>
        </w:tc>
      </w:tr>
      <w:tr w:rsidR="00EB5AD4" w:rsidRPr="00D45C0B" w14:paraId="355F09F5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90EF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3.1. LOCALIZAÇÃO, SITUAÇÃO E ÁREA CONSTRUÍDA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0BA5B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A029D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2F47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  <w:p w14:paraId="3058376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1D4D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5B2B42A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DCB4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3.1.1 A área do terreno é compatível com o estabelecimento.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C436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198E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2FC3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32D0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3B00D9D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6948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3.1.2 A construção tem no mínimo de 5 (cinco) metros dos limites das vias públicas ou de outras divisas?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E21F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9EFC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0604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9C24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F65D715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733C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3.1.3 O estabelecimento encontra-se distante de fontes de odores indesejáveis, fumaça, pó e outros contaminantes?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B0B4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D5BE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C232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CA43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61D389A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9247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3.1.4 A área é passível de inundações?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78E1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1F08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62AE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916D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754B62C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13C5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3.1.5 As áreas de circulação de veículos são pavimentadas?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4D1F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89E7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426F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83D4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AB260BA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D91E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3.1.6 As áreas de circulação de recepção e expedição são pavimentadas com material adequado?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3DFB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9D57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FA86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C2D4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621FACE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5882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3.1.7 O estabelecimento é separado de residências e de outras construções não relacionadas?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6009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0627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E340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E4D8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D0F4B95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F8FD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3.1.8 A área do estabelecimento é delimitada para não permitir a entrada de animais e pessoas estranhas à produção?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E379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7B22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AB6F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A2D7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8D5009A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357B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3.2 PÉ-DIREITO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7DC7F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2BAA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F22DB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  <w:p w14:paraId="5C59205F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BBD2B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BAE60CB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4CF9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3.2.1 Altura do pé-direito é adequada?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C9DD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EF2C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3A6D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3451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A51BD2D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412B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3.3 COBERTURA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E5DC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F913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2348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2E05370B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D7658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B96C394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32B7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3.3.1 A cobertura e sua estrutura são de materiais de fácil higienização, resistentes a umidade e vapores?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7059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F374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826B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2DDE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2992DB8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9B92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3.3.2 A cobertura apresenta adequada vedação?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072A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AF23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C1E3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13C0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14CE4E1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B9668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3.4 PISOS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5CDD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6F54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C201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59D741BB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1920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3DC9909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52B4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3.4.1 O piso é de material resistente, impermeável, de fácil higienização e em estado de manutenção adequado?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A550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DCEA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EC5D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7F69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E00C742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7CA5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3.4.2 A declividade do piso é suficiente para escoamento de águas residuais?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AE7F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1BF9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F75B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2FAE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6F7F646" w14:textId="77777777" w:rsidTr="00EB5AD4">
        <w:trPr>
          <w:trHeight w:val="37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9308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3.4.3 Os ângulos entre as paredes e os pisos são de fácil limpeza?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7872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7DFE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5250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ACA1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6EAB588" w14:textId="77777777" w:rsidTr="00EB5AD4">
        <w:trPr>
          <w:trHeight w:val="6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FC96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3.5 PAREDES, PORTAS e JANELAS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F26F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615A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8F47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3CD85D4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FBFB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0208A6F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30B6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3.5.1 As paredes são revestidas ou impermeabilizadas com material de cor clara, de fácil higienização?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8747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7AB4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1A9C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B87A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E07196F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99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3.5.2 As portas são de material impermeável, não oxidável e de fácil higienização?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4C20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4E33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D3F8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BA8C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672C38E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79F2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3.5.3 As portas possuem largura suficiente para a realização dos trabalhos?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251B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6E26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882E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1B61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B7BF285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4F18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3.5.4 As janelas são de material impermeável, não oxidável?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2CB2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9058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56B1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994B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C05C8EB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3CCA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3.5.5 As telas de proteção antipragas são de material de fácil higienização e conservação?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00C6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9639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DDE2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0A9F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9B6B461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9A4D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3.6 ILUMINAÇÃO E VENTILAÇÃO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5417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D540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CD28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3094696B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CFD8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41909F3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2B7A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3.6.1 A iluminação é suficiente?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BF69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F6A1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640B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DD03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FD3F379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F657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3.6.2 As lâmpadas são protegidas contra quebras?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3EA2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993C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653E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E1B2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55F9CAB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026C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3.6.3 Instalações elétricas, quando não embutidas, estão devidamente revestidas e presas às paredes e tetos?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C4E2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EE7E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4BDB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20476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B96AC2D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A480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3.6.4 Ventilação adequada para evitar o calor excessivo, a condensação de vapor e o acúmulo de poeira?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B053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32D4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CB5A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20F6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544938B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823A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3.6.5 Possui climatização ou exaustão complementar? (Caso seja necessário)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B6C8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FEBE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A143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5B81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DF6C122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CE3A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3.7 ÁGUA DE ABASTECIMENTO E GELO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68BA8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88DE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81FD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559A8E5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3768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7DFF9C2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5BEFA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3.7.1 Volume e pressão da água é suficiente para os trabalhos realizados?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572E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6836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AEA3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73E5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4A89DDD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D530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3.7.2 Tratamento da água adequado?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62AC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4C15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A937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7A95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726AE5D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CFBB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3.7.3 Controle de cloro da água adequado?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2039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146D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8B2A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9874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15F5581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C194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3.7.4 Caixa d’água e os demais reservatórios em condições adequadas de conservação e limpeza?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182A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DB7F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7C8F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568B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CE68CD6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FF69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3.8 REDE DE ESGOTO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4496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03F4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9026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122E015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5270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84FF39F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5B30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3.8.1 A rede de esgoto possui canaletas ou ralos sifonados em locais adequados, quando necessários?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2D43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4EBD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7B20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58F1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7124811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1FB6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3.8.2 As águas residuais são canalizadas para rede externa?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71DD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0EFD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DD51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3850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3447744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3595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3.8.3 Canaletas para águas residuais devidamente higienizadas?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73C0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7738E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DE34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52F4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A9B035C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01A7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3.8.4 A rede de esgoto sanitário é separada da rede de esgoto industrial?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3E18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FEEE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C0AB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4451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41A6957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C93E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3.8.5 As bocas de descarga para o meio exterior possuem dispositivos para contenção de roedores?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2B03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F7A9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F8ED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76B4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8F27B62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8087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3.9 DESCARTE DE SUBPRODUTOS NÃO COMESTÍVEIS E RESÍDUOS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8CF1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D586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475D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51C911C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B7E8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452D32A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40CC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3.9.1 Os recipientes são de fácil higienização e com tampa acionada sem contato manual no interior do estabelecimento?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A441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4245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2F79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161D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6538011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BC13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3.9.2 O estabelecimento possui local adequado para depósito de resíduos isolados da área de produção?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0EAF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3139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29C0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8D08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8B366B2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4BD2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3.9.3 Destino adequado dos subprodutos não comestíveis?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A5F9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2AB9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E1B2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533D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EEE462C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7AA7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3.10 GABINETE DE HIGIENIZAÇÃO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324A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1952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2B58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726AF22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7C00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A68D03C" w14:textId="77777777" w:rsidTr="00EB5AD4">
        <w:trPr>
          <w:trHeight w:val="28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06F55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3.10.1 Possui lavador de botas?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E6E5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C86E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030B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9024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9EC600E" w14:textId="77777777" w:rsidTr="00EB5AD4">
        <w:trPr>
          <w:trHeight w:val="57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9517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3.10.2 Possui pias com torneiras acionadas preferencialmente sem contato manual?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8401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0082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605D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BE63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3520DF9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DC98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3.10.3 Possui sabão líquido inodoro e neutro?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8DFF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4C8B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25FBD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B204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824ACDB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EDC8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3.10.4 Possui toalhas de papel não reciclado?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FF7E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6E56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AD9D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3BC8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7B33AEF" w14:textId="77777777" w:rsidTr="00EB5AD4">
        <w:trPr>
          <w:trHeight w:val="36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84CA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3.10.5 Possui coletores de papel acionados sem contato manual?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0E57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F5D9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7655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8A15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0E2F886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8CDF8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3.11 EQUIPAMENTOS e UTENSÍLIOS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2998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9BD1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819C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08A111BB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1D5C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6A8E63C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5269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3.11.1 Existência de equipamentos indispensáveis ao processamento e compatíveis com o volume de produção?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636A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AE5A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91AB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30A2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AB4BFFA" w14:textId="77777777" w:rsidTr="00EB5AD4">
        <w:trPr>
          <w:trHeight w:val="636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5800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3.11.2 Equipamentos e utensílios projetados, construídos e dispostos de forma que possibilite a manutenção e limpeza adequada?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CC25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94A5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6D72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8FFA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B413C96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59B8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3.11.3 Conservação, manutenção e funcionamento adequados dos equipamentos e utensílios?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C95B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830C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3E49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615D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0CDB4DB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E320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3.11.4 Os equipamentos em desuso são retirados do ambiente de trabalho?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1901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22EA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59F0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1C27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CF57B70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011C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3.11.5 Instrumentos de controle existentes e em condições adequadas de funcionamento?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7899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62E7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13F1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DD6C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99CFAB6" w14:textId="77777777" w:rsidTr="00EB5AD4">
        <w:trPr>
          <w:trHeight w:val="85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D6E2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3.11.6 Superfícies em contato com alimentos de material e condições adequados, com ausência de rugosidade, porosidade, fendas, falhas, cantos mortos ou soldas aparentes?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7886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81D0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F428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827D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BC51356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AD3E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3.11.7 Equipamentos instalados de modo que propicie um fluxo operacional adequado?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0698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D891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0BC1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C0FC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FE182D6" w14:textId="77777777" w:rsidTr="00EB5AD4">
        <w:trPr>
          <w:trHeight w:val="94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3BB3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3.11.8 Equipamentos e utensílios utilizados no armazenamento de produtos não comestíveis são instalados e operados de forma que não propiciem risco de contaminação aos produtos comestíveis?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2C35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CB29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BA6A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5C2D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7448FD0" w14:textId="77777777" w:rsidTr="00EB5AD4">
        <w:trPr>
          <w:trHeight w:val="85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50A7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3.11.9 Equipamentos e utensílios utilizados no armazenamento de produtos não comestíveis estão identificados como de uso exclusivo para essa finalidade?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F059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7537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8F61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664C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BDA229E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E0BE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3.12 RECEPÇÃO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AB77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D2C5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A025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6EA847B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4840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C9690B6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EB69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3.12.1 A área destinada ao recebimento de matéria-prima é separada das demais áreas do estabelecimento?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01C6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F12F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8066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B0B8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0171AA5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A7F5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3.12.2 A recepção possui cobertura com prolongamento para abrigar os veículos transportadores?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3212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C20D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40CF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1BF5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3EA18FD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5E6D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3.13 PROCESSAMENTO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570B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2EA1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A34C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2C770B9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43EC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8746599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D659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3.13.1 O setor de processamento possui fluxograma operacional sem contrafluxo?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E6CB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D06F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1EA5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79CB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CA3FE6F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A6E7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3.13.2 Possui pias com torneiras preferencialmente acionadas sem contato manual?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C4A1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3D23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44AB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42EC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642FFC4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4B64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3.13.3 As pias possuem sabão líquido inodoro e neutro, papel toalha não reciclado?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08B7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43D3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0E062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FF55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DE81FFA" w14:textId="77777777" w:rsidTr="00EB5AD4">
        <w:trPr>
          <w:trHeight w:val="34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AC5C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3.13.4 Possui coletores de papel acionados sem contato manual?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2AA1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396F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4139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0841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0C92AB6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F877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3.13.5 Possui local próprio para guarda das embalagens e ingredientes a serem utilizados nos trabalhos diários?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C012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4D56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B14D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BB98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5C12BE6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86A9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3.14 INSTALAÇÕES DE FRIO e ESTOCAGEM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D56F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DA87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5485B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0245A49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85DB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4B6CEA4" w14:textId="77777777" w:rsidTr="00EB5AD4">
        <w:trPr>
          <w:trHeight w:val="85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DFA4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3.14.1 Estabelecimento com número suficiente de instalações e equipamentos de frio, inclusive para recepção de matéria-prima e estocagem de produtos resfriados e congelados?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7934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A76E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FF01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A14A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C6B4AD8" w14:textId="77777777" w:rsidTr="00EB5AD4">
        <w:trPr>
          <w:trHeight w:val="28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2352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3.14.2 Possui dispositivos para controle de temperatura?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F0A1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3E3A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19E2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D8DF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52CF88A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2F05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3.14.3 Depósito para produtos que não precisam de frio são secos e arejados?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B62C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9E52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8059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B738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5226BEB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7737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3.14.4 Possui estrados removíveis para não permitir o contato direto do produto com o piso?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571F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1495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6CB0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75EF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AFA5A05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2CF78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3.15 EXPEDIÇÃO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DF1CD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2430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3340D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0C20808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FC8E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83595BA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C5C7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3.15.1 Atende a um fluxograma operacional racionalizado?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320C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E832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A8D5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D2D7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B51064E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DF19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3.15.2 Possui cobertura com prolongamento suficiente para abrigar os veículos transportadores?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8F7D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95E8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C564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7D27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E6804EA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B9C3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3.16 TRANSPORTE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5384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C17F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120D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1925F9E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FE66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4639B8A" w14:textId="77777777" w:rsidTr="00EB5AD4">
        <w:trPr>
          <w:trHeight w:val="85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187F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3.16.1 O veículo de transporte de produtos possui unidade de refrigeração, carroceria isotérmica ou são</w:t>
            </w: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br/>
              <w:t>utilizadas caixas isotérmicas?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A958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6503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09D2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9EA7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BA796C3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2B03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3.16.2 Possui veículo com carroceria fechada para produtos comercializados à temperatura ambiente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FC2F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851E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AFDA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10D4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554DB9A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FB09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3.16.3 Possui estrados desmontáveis e higienizáveis para o transporte?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6BDD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EB0C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0DF4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2222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8A90BBA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98DF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3.17 DEPENDÊNCIAS AUXILIARES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73F1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BA4A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8721D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6B3E750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CC47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7E05330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3AEE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3.17.1 Possui depósito de material de limpeza e produtos químicos adequados?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9563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E544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3F3D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E8D5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36D5082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42E7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3.17.2 Possui depósito de embalagem primária e secundária adequados?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7060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0593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AB4A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103D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B46F995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6594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3.17.3 Possui depósito de ingredientes adequados?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CC32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7836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84D1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293A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A22E32D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E19E6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3.17.4 Possui local para lavagem de caixas e utensílios?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67DA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F5E4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00E1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8D1B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BB455C5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212E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3.17.5 Possui almoxarifado para guarda de outros materiais de uso na indústria?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D2FA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9981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CB1A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9155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7C4B5DE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B0BA8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3.18 CALDEIRA e SALA DE MÁQUINAS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B027F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BB38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22EF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0B6057B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1610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5D356FF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1DB7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3.18.1 Caldeira, quando existente, com afastamento adequado (mínimo de 3 (três) metros) em relação a outras construções?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C571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4F8E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561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9AC4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8D08C6D" w14:textId="77777777" w:rsidTr="00EB5AD4">
        <w:trPr>
          <w:trHeight w:val="85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D2C7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3.18.2 Quando a caldeira é alimentada a lenha, há depósito adequado para a mesma, de forma a não prejudicar a higiene do estabelecimento?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F6AB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D724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6D7ED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684C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1A6E305" w14:textId="77777777" w:rsidTr="00EB5AD4">
        <w:trPr>
          <w:trHeight w:val="3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80C0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3.18.3 Sala de máquinas separada de outras dependências?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2985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A86EF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77668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6701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4C8153A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0074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3.18.4 Produção de vapor, quando necessária, suficiente para os trabalhos realizados?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47ED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3F47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5A58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C56BB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C2F3EFA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3555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3.18.5 Produção de vapor culinário atende às especificações técnicas e higiênico-sanitárias?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DF3C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EC95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F5F4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721F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04E0E29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FB76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3.19 VESTIÁRIOS/SANITÁRIOS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C38FF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3602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CD058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75C1BCC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4CFA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3357558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1F6F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3.19.1 Possui instalação sanitária e vestiário com acesso independente da área de produção?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D155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769E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622C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0E2B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579D8AC" w14:textId="77777777" w:rsidTr="00EB5AD4">
        <w:trPr>
          <w:trHeight w:val="85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3911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3.19.2 Os vestiários são equipados com dispositivos para guarda individual de pertences que permitem a separação da roupa comum dos uniformes de trabalho?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26E0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31B3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7FAC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B759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DFCE4B8" w14:textId="77777777" w:rsidTr="00EB5AD4">
        <w:trPr>
          <w:trHeight w:val="57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A23A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3.19.3 Sanitários com pia, saboneteira para sabão líquido neutro e papel toalha não reciclado?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6064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C628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FCDBD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A982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E7CB40C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F2FC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3.19.4 Sanitários com cestas coletoras com tampas acionadas sem contato manual?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7A87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70DF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0694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3450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AF1D5BC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436A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3.19.5 Sanitários com pisos impermeáveis, paredes e forros adequados e janelas para ventilação e iluminação suficientes?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0AB8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07F1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80ED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E092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F9FAA86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192D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3.20 LOCAL DE ALIMENTAÇÃO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A502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1445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8114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3B5BAFCD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4319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C05B45C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DBEC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3.20.1 Dispõe de local específico para alimentação dos funcionários separado da área de produção?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BD76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3ED8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C1CB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6C66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5393132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4F29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IV. CONDIÇÕES DE HIGIENE E MANUTENÇÃO DOS ESTABELECIMENTOS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B191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E74D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4AAF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17EF267D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446B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7B8C17F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121C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4.1 As dependências, equipamentos e utensílios são higienizados com utilização de produtos aprovados?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9CE9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78E5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D43E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2BEA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FAA5EA3" w14:textId="77777777" w:rsidTr="00EB5AD4">
        <w:trPr>
          <w:trHeight w:val="85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3DAC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4.2 As dependências, equipamentos e utensílios são mantidos em condições adequadas de higiene antes, durante e após a realização das atividades?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D2CF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287F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7348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7B79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2781DFB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D840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4.3 Os equipamentos e utensílios empregados na elaboração de produtos comestíveis são de uso exclusivo do setor?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FFC3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B3F0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E4EE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5DFD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93AB6CA" w14:textId="77777777" w:rsidTr="00EB5AD4">
        <w:trPr>
          <w:trHeight w:val="40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303D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4.4 As áreas internas e externas estão limpas e organizadas?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7514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5180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6E61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4A56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ED9D965" w14:textId="77777777" w:rsidTr="00EB5AD4">
        <w:trPr>
          <w:trHeight w:val="37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330B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4.5 Ambiente interno sem indícios ou presença de pragas?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07AF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A9FE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4A3D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EBA9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8843A58" w14:textId="77777777" w:rsidTr="00EB5AD4">
        <w:trPr>
          <w:trHeight w:val="72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5F90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4.7 Os utensílios (escovas, vassouras e outros) utilizados para limpeza de paredes e pisos são exclusivos para essa atividade?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EFC1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934C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A81E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6129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B0B8C39" w14:textId="77777777" w:rsidTr="00EB5AD4">
        <w:trPr>
          <w:trHeight w:val="9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F15B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4.8 Os utensílios (escovas, vassouras e outros) utilizados para limpeza de paredes e pisos são identificados e mantidos em local adequado?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1D05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2B44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A1E3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626C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CC002CC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F22F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5. CONDIÇÕES DE HIGIENE PESSOAL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C9F9D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433FB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B1E3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4214065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32A7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0B301ED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82C7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5.1 Os funcionários apresentam atestado médico atualizado?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EC1B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9BC3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6F2E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289F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1853D59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DA1F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5.2 Os manipuladores de alimentos que apresentem lesões ou sintomas de enfermidades são afastados temporariamente?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C25E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7C5B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90EC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856C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347E44C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F565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5.3 Possui registros dos afastamentos temporários?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F839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7549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471C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CD79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4BDBAB3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DF7A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5.4 Os manipuladores de alimentos utilizam uniformes brancos?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3726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A18E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9B36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34DD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DCF349A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0221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5.5 Os uniformes são utilizados exclusivamente nos recintos da indústria?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8CDF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2F95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357D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CBA2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5C08AB0" w14:textId="77777777" w:rsidTr="00EB5AD4">
        <w:trPr>
          <w:trHeight w:val="85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1D32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5.6 Os manipuladores de alimentos são desprovidos de adornos pessoais, relógio, maquiagem, unhas compridas, cosméticos em geral?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D9B5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E1AB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40BA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0D38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055AB9E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539D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5.7 Os manipuladores de alimentos encontram-se barbeados?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88D8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B26A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692A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4330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1DC4A0A" w14:textId="77777777" w:rsidTr="00EB5AD4">
        <w:trPr>
          <w:trHeight w:val="142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5A8C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5.8 Os manipuladores de alimentos cumprem práticas de higiene (</w:t>
            </w:r>
            <w:proofErr w:type="spellStart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: não circulação entre área suja e limpa, não se sentar no chão ou escorar em locais sujos, uso constante de uniforme na área industrial, lavagem de mãos e botas sempre que entrar na área de produção, não fumar na área industrial etc.)?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8FF6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C2C0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B2C9B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02C3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C96F0EB" w14:textId="77777777" w:rsidTr="00EB5AD4">
        <w:trPr>
          <w:trHeight w:val="6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12D3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6. CONTROLE DE QUALIDADE DOS PRODUTOS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13B3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8FCA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1668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7096933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BA1B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5276BED" w14:textId="77777777" w:rsidTr="00EB5AD4">
        <w:trPr>
          <w:trHeight w:val="57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55D9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6.1 O estabelecimento possui o Manual de Boas Práticas de Fabricação?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4F56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8229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3426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87ED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02999D3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4512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6.2 O estabelecimento possui as Boas Práticas de Fabricação implantadas e monitoradas?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AB1F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943C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A831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A42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000DE69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EF5A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6.3 O estabelecimento possui os Procedimentos Operacionais Padrão (POP) descritos?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3559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6A19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14E9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07D3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701CCDF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1086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6.4 O estabelecimento aplica os Procedimentos Operacionais Padrão (POP)?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D5D3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D2AB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DA44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4D95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555C5C4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D55B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6.5 O estabelecimento possui os Procedimento Padrão de Higiene Operacional (PPHO)?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D102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0E85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ADC1A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ABCB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607A05D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0C68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6.6 O estabelecimento aplica os Procedimentos Padrão de Higiene Operacional (PPHO)?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CBFB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4DDA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80C7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1E41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67845A0" w14:textId="77777777" w:rsidTr="00EB5AD4">
        <w:trPr>
          <w:trHeight w:val="85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00C7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6.7 Os produtos, matérias-primas e água são analisados para fins de controle de qualidade (aspectos</w:t>
            </w: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br/>
              <w:t>tecnológicos, físico-químicos e microbiológicos)?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B14A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472A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F7A0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89CE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A55BC36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3E0B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6.8 Possui programa de recolhimento de produtos (“recall”)?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FD0C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91A1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BB0B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133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E3161FF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222EF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7. ROTULAGEM E EMBALAGEM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2F0F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2C17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3EF1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2FB8BD98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E417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0AC337A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9343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7.1 Os produtos possuem rótulo?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55E9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A0E8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B7AA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D21F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D632810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FC51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7.2 As embalagens atendem as características específicas do produto?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98B5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2EC4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F6D0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6B4C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C5A6E47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4D6D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8. ESTABELECIMENTO DE LEITE E DERIVADOS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3A91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A91DF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B12E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20C0B0D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CCCD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373F9B9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5796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8.1 Local apropriado para limpeza e sanitização dos latões e/ou carros-tanque?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F359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6CAA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92D6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EAB7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3BD8EB5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008B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8.2 Os latões são devolvidos higienizados?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B64D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9735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9ACA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1BF1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42A56B0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8813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8.3 Possui higienizadora automática de vasilhames (para recepção superior a 5000 l)?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1A4B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9183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2A2A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62AF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0395F69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C707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8.4 Possui tanque de recepção com tampa e tela milimétrica de aço inoxidável?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22BA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0F9D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D569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0B70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45A3A3B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DF28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8.5 Possui bomba sanitária e filtro de linha na recepção?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EAF9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2133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7C7A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EF2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C46CE34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8B08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8.6 Possui laboratório para realização das análises previstas na legislação vigente?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9866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7242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3694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A929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984F527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1537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8.7 As tubulações e as conexões de leite/soro são de aço inoxidável?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BED6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E39F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38F0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F1E90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3824F21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DA39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8.8 Realiza pasteurização?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9000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35DF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8C0D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BF35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917C948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283A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 xml:space="preserve">8.9 Realiza pasteurização lenta em equipamento apropriado?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0546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31E5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F62B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AFD6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977C4A9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1B4D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8.10 Realiza pasteurização rápida em equipamento apropriado?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33BE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CDAD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3409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2D7A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818C6E2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05A9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8.11 Possui tanques isotérmicos com termômetros e agitadores automáticos para armazenamento de leite pasteurizado?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F37F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360B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21FB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7F4D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11D0FCA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2795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8.12 O leite pasteurizado armazenado é refrigerado entre 2ºC e 4ºC (dois a quatro graus centígrados)?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68D2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2A72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358A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D2EE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FAC19C8" w14:textId="77777777" w:rsidTr="00EB5AD4">
        <w:trPr>
          <w:trHeight w:val="85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370E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8.13 As análises de </w:t>
            </w:r>
            <w:proofErr w:type="spellStart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alizarol</w:t>
            </w:r>
            <w:proofErr w:type="spellEnd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, acidez DORNIC, densidade e temperatura são realizadas na matéria prima (leite cru) na plataforma de recepção?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E3FE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75F5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2145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3B74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9C5EE02" w14:textId="77777777" w:rsidTr="00EB5AD4">
        <w:trPr>
          <w:trHeight w:val="114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5DD7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8.14 As análises previstas pela RBQL (gordura, proteína total, lactose, sólidos totais e não gordurosos, inibidores de crescimento bacteriano, CCS e CTB) são realizadas na matéria prima (leite cru) em laboratórios credenciados pela RBQL?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D962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5A53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0FDF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C8AC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1296EC7" w14:textId="77777777" w:rsidTr="00EB5AD4">
        <w:trPr>
          <w:trHeight w:val="85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88F2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8.15 As análises de Crioscopia, EST, gordura, ESD e inibidores de crescimento bacteriano são realizadas na matéria prima (leite cru)? 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8AF7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17D4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07E4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9A0C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F39E62B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B673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8.16 As provas de fosfatase alcalina e </w:t>
            </w:r>
            <w:proofErr w:type="spellStart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lactoperoxidase</w:t>
            </w:r>
            <w:proofErr w:type="spellEnd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são realizadas no leite após a pasteurização?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469A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6E10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2F31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4089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679CAEC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FAF4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8.17 Envase em circuito fechado de leite pasteurizado para consumo direto?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3FE5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1881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E48B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9AD4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C070DC8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A8DD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8.18 Possui equipamento para controle do peso/volume do produto envasado?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F226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6B77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8E3A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1BFC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E907390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89F5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8.19 Local adequado para armazenamento do soro a ser utilizado na fabricação de ricota e bebidas lácteas?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6168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B739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F32F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2FAE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84CA3D1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E60FD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8.1 BEBIDAS LÁCTEAS, LEITES FERMENTADOS E COALHADA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B7F2F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B0D8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3042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31E24B2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9862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EAF5439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5695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8.1.1 Possui </w:t>
            </w:r>
            <w:proofErr w:type="spellStart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fermenteira</w:t>
            </w:r>
            <w:proofErr w:type="spellEnd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com controle de tempo e temperatura e conjunto moto-redutor?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7BF7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A332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8DB4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0D52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97010D7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EFAF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8.1.2 Possui equipamento de envase em circuito fechado?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F34C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91FC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4A21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BC20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0D0BD91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2D0B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8.1.3 Possui equipamento adequado para lacrar a embalagem?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DB05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7B0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6A6B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5A46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89AB162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5155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8.1.4 Possui equipamento adequado para controle do peso/volume do produto envasado?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107F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AA39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26EB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DFEF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CCCC3CB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3AEE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8.2 QUEIJOS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8C30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DF25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6544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59EAE14F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2672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7CF3523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0478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8.2.1 Possui tanque de fabricação de material adequado?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48E1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ABFF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47EB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E0DA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A0FA32F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6354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8.2.2 O tanque de fabricação possui camisa dupla completa?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72CD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0804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6603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6D75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32C192E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40A9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8.2.3 O tamanho do tanque é compatível com as operações realizadas?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7AF8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6ACD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2387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DA83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34DC4B9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EDE9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8.2.4 Possui pás, liras, formas, prensas de material adequado?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D270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F4D5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646D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7755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D01D53A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0F4E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8.2.5 Realiza a salga em salmoura?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019F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0B64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CA4D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BD18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8A77B43" w14:textId="77777777" w:rsidTr="00EB5AD4">
        <w:trPr>
          <w:trHeight w:val="3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DD9D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8.2.6 Possui câmara fria para salga com temperatura controlada?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B5A7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B1C2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45E4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1E6F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A3DD990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07CC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8.2.7 Possui câmara fria para secagem com temperatura controlada?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FA40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564A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45EE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86DE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4AE97E0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0598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8.2.8 Possui câmara fria para maturação com temperatura controlada?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87A5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97E8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883C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3FE4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C11ABC4" w14:textId="77777777" w:rsidTr="00EB5AD4">
        <w:trPr>
          <w:trHeight w:val="85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53B2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8.2.9 Quando são elaborados produtos defumados, existem instalações e/ou equipamentos de defumação integrados ao fluxograma operacional?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A10C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3113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934A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63FF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DF97748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77CC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8.3 REQUEIJÃO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9F06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75AE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658EE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5AFE919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3C2E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A321A57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1CAC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8.3.1 Possui desnatadeira/padronizadora?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C913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C379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E37D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0D04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6DBC78B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9557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8.3.2 Possui tanque de fabricação de material adequado?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FC81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BCD6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2F6D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3EEC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001CC98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3006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8.3.3 O tanque de fabricação possui camisa dupla completa?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25DC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3B11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EBD6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56C8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1E8CD53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28A4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8.3.4 O tamanho do tanque é compatível com as operações realizadas?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ED1C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39EC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F3B6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74CC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606766A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9C5F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8.3.5 Possui tacho de dupla camisa de material adequado?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D56C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6B7E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B02A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258D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2B7B0D3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9793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8.3.6 Possui coifa voltada para o exterior?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C932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69E1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B4DB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1474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CC70722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7868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8.3.7 Possui equipamento adequado para lacrar a embalagem?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1279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87BF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8576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CAA8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4134E94" w14:textId="77777777" w:rsidTr="00EB5AD4">
        <w:trPr>
          <w:trHeight w:val="6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99A9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8.4 CREME DE LEITE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B5FC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62A7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8C50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5EBC035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94AB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C065A20" w14:textId="77777777" w:rsidTr="00EB5AD4">
        <w:trPr>
          <w:trHeight w:val="28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A5B5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8.4.1 Possui desnatadeira/padronizadora?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F98D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811D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1C18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ADA5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F863E3D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C4B6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8.4.2 Possui pasteurizador para creme?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576B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87BE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6784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1257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801BEC0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E6A0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8.4.3 Possui </w:t>
            </w:r>
            <w:proofErr w:type="spellStart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envasadora</w:t>
            </w:r>
            <w:proofErr w:type="spellEnd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em circuito fechado?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5698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F211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615A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A53E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A88E9F7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FB2E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8.5 MANTEIGA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00C9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F8BEA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77D7B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057599A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33C9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0AC2044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4728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8.5.1 Possui desnatadeira/padronizadora?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AC86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656E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0CD0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79CE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48AAEB5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EA75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8.5.2 Possui pasteurizador para o creme?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5CDB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249B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2AF9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74A5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1DC4069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D592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8.5.3 Possui batedeira de material adequado?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3044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7744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49DE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9DC1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D01E657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FB38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8.5.4 Possui equipamento adequado para lacrar a embalagem?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6B1B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C560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D2C3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767B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429A6C2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E66F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8.6 DOCE DE LEITE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0863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8E0B1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0A67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15EE031D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A1CA4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10DADF65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F188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8.6.1 Possui tacho de dupla camisa de material adequado?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CA16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996D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D3B9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4804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793FE71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8DBD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8.6.2 Possui coifa voltada para o exterior?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793A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7B2B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F58B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C311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7129107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5330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8.6.3 Possui equipamento adequado para lacrar a embalagem?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2942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AF13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3A7D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B929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3000B63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296E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8.7 RICOTA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4023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50FC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A45E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6E1903F0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8F79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3097F03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1CE8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8.7.1 Possui tanque de fabricação de material adequado?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BCFC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FDA5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91B6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CC40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7BEC4B40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A659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8.7.2 O tanque de fabricação possui camisa dupla completa?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820F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60FD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A1F4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E591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D16201F" w14:textId="77777777" w:rsidTr="00EB5AD4">
        <w:trPr>
          <w:trHeight w:val="285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FC12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8.7.3 Possui escumadeira em aço inoxidável?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2969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08F8E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07C5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E328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06BF3334" w14:textId="77777777" w:rsidTr="00EB5AD4">
        <w:trPr>
          <w:trHeight w:val="60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F10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8.8 ENTREPOSTO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D29A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3C787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A7A8F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549C84BC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CF066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A6AB9B8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C039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8.8.1 Possui dependência e equipamentos adequados para realizar a estocagem do produto a ser processado?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1BBE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33C75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3016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9053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586C1361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3A96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8.8.2 Possui dependência e equipamentos adequados para realizar a maturação?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69AED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24D0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160E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F5E9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BD8B824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060A1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8.8.3 Possui dependência e equipamentos adequados para realizar o fatiamento?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7EC0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5FBAB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49B2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1CED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CA21C82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D131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8.8.4 Possui dependência e equipamentos adequados para realizar a embalagem?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284A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76A4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4485C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8B7DA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31FDD329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C79E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8.8.5 Possui dependência e equipamentos adequados para realizar a toalete?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C474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6BAB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60C79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93974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40E1D34D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A925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8.8.6 Possui dependência e equipamentos adequados para realizar o fracionamento? 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C7077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357E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F13A0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0C6A8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2063DCD4" w14:textId="77777777" w:rsidTr="00EB5AD4">
        <w:trPr>
          <w:trHeight w:val="570"/>
        </w:trPr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41A9F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8.8.7 Possui dependência e equipamentos adequados para realizar a estocagem do produto final?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E23F3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5E11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A0C72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C555E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B5AD4" w:rsidRPr="00D45C0B" w14:paraId="62B6C73E" w14:textId="77777777" w:rsidTr="00EB5AD4">
        <w:trPr>
          <w:trHeight w:val="1642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B7726" w14:textId="77777777" w:rsidR="00EB5AD4" w:rsidRPr="00D45C0B" w:rsidRDefault="00EB5AD4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OBSERVAÇÕES: </w:t>
            </w:r>
          </w:p>
        </w:tc>
      </w:tr>
      <w:tr w:rsidR="00EB5AD4" w:rsidRPr="00D45C0B" w14:paraId="284CA48D" w14:textId="77777777" w:rsidTr="00EB5AD4">
        <w:trPr>
          <w:trHeight w:val="28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67895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Local e data: _________________________, ______ de __________________ </w:t>
            </w:r>
            <w:proofErr w:type="spellStart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</w:t>
            </w:r>
            <w:proofErr w:type="spellEnd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20 ____</w:t>
            </w:r>
          </w:p>
        </w:tc>
      </w:tr>
      <w:tr w:rsidR="00EB5AD4" w:rsidRPr="00D45C0B" w14:paraId="159F995C" w14:textId="77777777" w:rsidTr="00EB5AD4">
        <w:trPr>
          <w:trHeight w:val="43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18672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Assinatura do responsável legal: _____________________________________________</w:t>
            </w:r>
          </w:p>
        </w:tc>
      </w:tr>
      <w:tr w:rsidR="00EB5AD4" w:rsidRPr="00D45C0B" w14:paraId="59717F98" w14:textId="77777777" w:rsidTr="00EB5AD4">
        <w:trPr>
          <w:trHeight w:val="55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B1F03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Carimbo e assinatura do(a) Médico(a) Veterinário(a) do SIM: __________________________</w:t>
            </w:r>
          </w:p>
        </w:tc>
      </w:tr>
      <w:tr w:rsidR="00EB5AD4" w:rsidRPr="00D45C0B" w14:paraId="3E9A88FA" w14:textId="77777777" w:rsidTr="00EB5AD4">
        <w:trPr>
          <w:trHeight w:val="555"/>
        </w:trPr>
        <w:tc>
          <w:tcPr>
            <w:tcW w:w="9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92CD9" w14:textId="77777777" w:rsidR="00EB5AD4" w:rsidRPr="00D45C0B" w:rsidRDefault="00EB5AD4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238CB53" w14:textId="77777777" w:rsidR="00EB5AD4" w:rsidRPr="00D45C0B" w:rsidRDefault="00EB5AD4" w:rsidP="00EB5AD4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Calibri"/>
          <w:kern w:val="0"/>
          <w14:ligatures w14:val="none"/>
        </w:rPr>
      </w:pPr>
    </w:p>
    <w:sectPr w:rsidR="00EB5AD4" w:rsidRPr="00D45C0B" w:rsidSect="0012646C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C03F" w14:textId="77777777" w:rsidR="00AC7A13" w:rsidRDefault="00AC7A13" w:rsidP="006C531D">
      <w:pPr>
        <w:spacing w:after="0" w:line="240" w:lineRule="auto"/>
      </w:pPr>
      <w:r>
        <w:separator/>
      </w:r>
    </w:p>
  </w:endnote>
  <w:endnote w:type="continuationSeparator" w:id="0">
    <w:p w14:paraId="488CB6FF" w14:textId="77777777" w:rsidR="00AC7A13" w:rsidRDefault="00AC7A13" w:rsidP="006C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D3BC" w14:textId="77777777" w:rsidR="00E03FE2" w:rsidRPr="00E03FE2" w:rsidRDefault="00E03FE2" w:rsidP="00E03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5040" w14:textId="77777777" w:rsidR="00AC7A13" w:rsidRDefault="00AC7A13" w:rsidP="006C531D">
      <w:pPr>
        <w:spacing w:after="0" w:line="240" w:lineRule="auto"/>
      </w:pPr>
      <w:r>
        <w:separator/>
      </w:r>
    </w:p>
  </w:footnote>
  <w:footnote w:type="continuationSeparator" w:id="0">
    <w:p w14:paraId="4161912E" w14:textId="77777777" w:rsidR="00AC7A13" w:rsidRDefault="00AC7A13" w:rsidP="006C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E9E5" w14:textId="77777777" w:rsidR="00E03FE2" w:rsidRDefault="00E03FE2" w:rsidP="00E03FE2">
    <w:pPr>
      <w:pStyle w:val="Cabealho"/>
      <w:tabs>
        <w:tab w:val="clear" w:pos="4680"/>
        <w:tab w:val="center" w:pos="4253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24CB8E7" wp14:editId="345E4FC2">
          <wp:simplePos x="0" y="0"/>
          <wp:positionH relativeFrom="margin">
            <wp:posOffset>1567815</wp:posOffset>
          </wp:positionH>
          <wp:positionV relativeFrom="paragraph">
            <wp:posOffset>-173355</wp:posOffset>
          </wp:positionV>
          <wp:extent cx="2457450" cy="419100"/>
          <wp:effectExtent l="0" t="0" r="0" b="0"/>
          <wp:wrapNone/>
          <wp:docPr id="1969311596" name="Imagem 1969311596" descr="WhatsApp Image 2020-10-05 at 14.01.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WhatsApp Image 2020-10-05 at 14.01.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4EE05" w14:textId="21269727" w:rsidR="00E03FE2" w:rsidRPr="00D96F7C" w:rsidRDefault="00E03FE2" w:rsidP="00E03FE2">
    <w:pPr>
      <w:spacing w:after="0" w:line="360" w:lineRule="auto"/>
      <w:ind w:right="224"/>
      <w:contextualSpacing/>
      <w:jc w:val="center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“</w:t>
    </w:r>
    <w:r w:rsidRPr="00D96F7C">
      <w:rPr>
        <w:rFonts w:ascii="Arial" w:hAnsi="Arial" w:cs="Arial"/>
        <w:b/>
        <w:color w:val="0070C0"/>
        <w:sz w:val="28"/>
        <w:szCs w:val="28"/>
      </w:rPr>
      <w:t>Consórcio Intermunicipal da Baixa Mogiana – CIMOG”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B4985"/>
    <w:multiLevelType w:val="hybridMultilevel"/>
    <w:tmpl w:val="543CE0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33B6"/>
    <w:multiLevelType w:val="multilevel"/>
    <w:tmpl w:val="6F3A881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E4AEC"/>
    <w:multiLevelType w:val="multilevel"/>
    <w:tmpl w:val="0FDA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A6A90"/>
    <w:multiLevelType w:val="hybridMultilevel"/>
    <w:tmpl w:val="BE24E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47CF"/>
    <w:multiLevelType w:val="hybridMultilevel"/>
    <w:tmpl w:val="B6DED744"/>
    <w:lvl w:ilvl="0" w:tplc="625AAA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62C8"/>
    <w:multiLevelType w:val="multilevel"/>
    <w:tmpl w:val="C47A3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1593D"/>
    <w:multiLevelType w:val="multilevel"/>
    <w:tmpl w:val="A35CA3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669DE"/>
    <w:multiLevelType w:val="hybridMultilevel"/>
    <w:tmpl w:val="90AEEBB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B619A"/>
    <w:multiLevelType w:val="multilevel"/>
    <w:tmpl w:val="1D0CDA3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361E7D"/>
    <w:multiLevelType w:val="multilevel"/>
    <w:tmpl w:val="C83C3A80"/>
    <w:lvl w:ilvl="0">
      <w:start w:val="1"/>
      <w:numFmt w:val="upperRoman"/>
      <w:lvlText w:val="%1 -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0B62"/>
    <w:multiLevelType w:val="multilevel"/>
    <w:tmpl w:val="A82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E647D"/>
    <w:multiLevelType w:val="multilevel"/>
    <w:tmpl w:val="3AF89ED8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30D809B4"/>
    <w:multiLevelType w:val="multilevel"/>
    <w:tmpl w:val="C27ED7C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" w15:restartNumberingAfterBreak="0">
    <w:nsid w:val="34BB2A1D"/>
    <w:multiLevelType w:val="hybridMultilevel"/>
    <w:tmpl w:val="CD7E00E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727374">
      <w:start w:val="1"/>
      <w:numFmt w:val="lowerLetter"/>
      <w:lvlText w:val="%2)"/>
      <w:lvlJc w:val="left"/>
      <w:pPr>
        <w:ind w:left="1788" w:hanging="360"/>
      </w:pPr>
      <w:rPr>
        <w:rFonts w:asciiTheme="minorHAnsi" w:hAnsiTheme="minorHAnsi" w:cstheme="minorBid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9A6DCD"/>
    <w:multiLevelType w:val="hybridMultilevel"/>
    <w:tmpl w:val="198ECE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72633"/>
    <w:multiLevelType w:val="multilevel"/>
    <w:tmpl w:val="3EE8CA7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B462CE"/>
    <w:multiLevelType w:val="hybridMultilevel"/>
    <w:tmpl w:val="8D5803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5104C"/>
    <w:multiLevelType w:val="multilevel"/>
    <w:tmpl w:val="D09ED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B30B5"/>
    <w:multiLevelType w:val="multilevel"/>
    <w:tmpl w:val="7E7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1371A"/>
    <w:multiLevelType w:val="multilevel"/>
    <w:tmpl w:val="3710E0D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60C77D12"/>
    <w:multiLevelType w:val="multilevel"/>
    <w:tmpl w:val="D85A6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3622C"/>
    <w:multiLevelType w:val="multilevel"/>
    <w:tmpl w:val="0D6E7D0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DC5C91"/>
    <w:multiLevelType w:val="multilevel"/>
    <w:tmpl w:val="D734779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17368C"/>
    <w:multiLevelType w:val="multilevel"/>
    <w:tmpl w:val="9B64B8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42D83"/>
    <w:multiLevelType w:val="multilevel"/>
    <w:tmpl w:val="E0968F7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95781324">
    <w:abstractNumId w:val="23"/>
  </w:num>
  <w:num w:numId="2" w16cid:durableId="1072855351">
    <w:abstractNumId w:val="10"/>
  </w:num>
  <w:num w:numId="3" w16cid:durableId="1204906727">
    <w:abstractNumId w:val="21"/>
  </w:num>
  <w:num w:numId="4" w16cid:durableId="1765681780">
    <w:abstractNumId w:val="24"/>
  </w:num>
  <w:num w:numId="5" w16cid:durableId="1375303156">
    <w:abstractNumId w:val="18"/>
  </w:num>
  <w:num w:numId="6" w16cid:durableId="1482113887">
    <w:abstractNumId w:val="7"/>
  </w:num>
  <w:num w:numId="7" w16cid:durableId="1194464001">
    <w:abstractNumId w:val="6"/>
  </w:num>
  <w:num w:numId="8" w16cid:durableId="1644702453">
    <w:abstractNumId w:val="22"/>
  </w:num>
  <w:num w:numId="9" w16cid:durableId="322320777">
    <w:abstractNumId w:val="13"/>
  </w:num>
  <w:num w:numId="10" w16cid:durableId="1766614263">
    <w:abstractNumId w:val="9"/>
  </w:num>
  <w:num w:numId="11" w16cid:durableId="1064183025">
    <w:abstractNumId w:val="16"/>
  </w:num>
  <w:num w:numId="12" w16cid:durableId="1436825390">
    <w:abstractNumId w:val="15"/>
  </w:num>
  <w:num w:numId="13" w16cid:durableId="1650399701">
    <w:abstractNumId w:val="4"/>
  </w:num>
  <w:num w:numId="14" w16cid:durableId="1140727576">
    <w:abstractNumId w:val="14"/>
  </w:num>
  <w:num w:numId="15" w16cid:durableId="669412722">
    <w:abstractNumId w:val="12"/>
  </w:num>
  <w:num w:numId="16" w16cid:durableId="446436916">
    <w:abstractNumId w:val="25"/>
  </w:num>
  <w:num w:numId="17" w16cid:durableId="886339253">
    <w:abstractNumId w:val="2"/>
  </w:num>
  <w:num w:numId="18" w16cid:durableId="496311167">
    <w:abstractNumId w:val="1"/>
  </w:num>
  <w:num w:numId="19" w16cid:durableId="1620137070">
    <w:abstractNumId w:val="17"/>
  </w:num>
  <w:num w:numId="20" w16cid:durableId="1827210404">
    <w:abstractNumId w:val="8"/>
  </w:num>
  <w:num w:numId="21" w16cid:durableId="192575069">
    <w:abstractNumId w:val="20"/>
  </w:num>
  <w:num w:numId="22" w16cid:durableId="1320302562">
    <w:abstractNumId w:val="0"/>
  </w:num>
  <w:num w:numId="23" w16cid:durableId="401173463">
    <w:abstractNumId w:val="19"/>
  </w:num>
  <w:num w:numId="24" w16cid:durableId="1104692775">
    <w:abstractNumId w:val="3"/>
  </w:num>
  <w:num w:numId="25" w16cid:durableId="1988584762">
    <w:abstractNumId w:val="11"/>
  </w:num>
  <w:num w:numId="26" w16cid:durableId="660307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AC"/>
    <w:rsid w:val="00005D17"/>
    <w:rsid w:val="000146DC"/>
    <w:rsid w:val="00017EF0"/>
    <w:rsid w:val="0002169A"/>
    <w:rsid w:val="000217D6"/>
    <w:rsid w:val="000367E5"/>
    <w:rsid w:val="000517BA"/>
    <w:rsid w:val="00064286"/>
    <w:rsid w:val="00075A77"/>
    <w:rsid w:val="00090367"/>
    <w:rsid w:val="00092B70"/>
    <w:rsid w:val="000B0AAC"/>
    <w:rsid w:val="000B384A"/>
    <w:rsid w:val="000B7DE9"/>
    <w:rsid w:val="000C0A1E"/>
    <w:rsid w:val="000C0D6D"/>
    <w:rsid w:val="000C5446"/>
    <w:rsid w:val="000D3B5E"/>
    <w:rsid w:val="000E7041"/>
    <w:rsid w:val="000F246F"/>
    <w:rsid w:val="00103579"/>
    <w:rsid w:val="001069DC"/>
    <w:rsid w:val="00112260"/>
    <w:rsid w:val="00121B91"/>
    <w:rsid w:val="0012646C"/>
    <w:rsid w:val="00134A0F"/>
    <w:rsid w:val="00135FE7"/>
    <w:rsid w:val="00144C8D"/>
    <w:rsid w:val="00147F69"/>
    <w:rsid w:val="00152C86"/>
    <w:rsid w:val="00156C6F"/>
    <w:rsid w:val="001772E3"/>
    <w:rsid w:val="001A474D"/>
    <w:rsid w:val="001E36D0"/>
    <w:rsid w:val="001F1470"/>
    <w:rsid w:val="001F2724"/>
    <w:rsid w:val="00203262"/>
    <w:rsid w:val="00224C5C"/>
    <w:rsid w:val="00226840"/>
    <w:rsid w:val="00241C1A"/>
    <w:rsid w:val="00246846"/>
    <w:rsid w:val="00265D05"/>
    <w:rsid w:val="002741E7"/>
    <w:rsid w:val="00280401"/>
    <w:rsid w:val="0029027B"/>
    <w:rsid w:val="002969DD"/>
    <w:rsid w:val="002B565B"/>
    <w:rsid w:val="002C0316"/>
    <w:rsid w:val="002C5689"/>
    <w:rsid w:val="002D57D6"/>
    <w:rsid w:val="002E15EF"/>
    <w:rsid w:val="002E6995"/>
    <w:rsid w:val="002E69C9"/>
    <w:rsid w:val="003027A7"/>
    <w:rsid w:val="003029A6"/>
    <w:rsid w:val="00304B7F"/>
    <w:rsid w:val="00315086"/>
    <w:rsid w:val="00317AFD"/>
    <w:rsid w:val="003277FE"/>
    <w:rsid w:val="003344F0"/>
    <w:rsid w:val="00336B07"/>
    <w:rsid w:val="00377476"/>
    <w:rsid w:val="003A5EAD"/>
    <w:rsid w:val="003B4A08"/>
    <w:rsid w:val="003B734C"/>
    <w:rsid w:val="003D3EBB"/>
    <w:rsid w:val="003E1407"/>
    <w:rsid w:val="003F6B60"/>
    <w:rsid w:val="003F7800"/>
    <w:rsid w:val="00412EEE"/>
    <w:rsid w:val="00413086"/>
    <w:rsid w:val="00415BAC"/>
    <w:rsid w:val="0041699F"/>
    <w:rsid w:val="0042326F"/>
    <w:rsid w:val="004413E8"/>
    <w:rsid w:val="004605C1"/>
    <w:rsid w:val="00463B22"/>
    <w:rsid w:val="0047091D"/>
    <w:rsid w:val="00471911"/>
    <w:rsid w:val="0047418C"/>
    <w:rsid w:val="00477E00"/>
    <w:rsid w:val="00480A75"/>
    <w:rsid w:val="00493CF9"/>
    <w:rsid w:val="00494DE0"/>
    <w:rsid w:val="004A156B"/>
    <w:rsid w:val="004A2D61"/>
    <w:rsid w:val="004A7CD8"/>
    <w:rsid w:val="004B077A"/>
    <w:rsid w:val="004B45C1"/>
    <w:rsid w:val="004C05BF"/>
    <w:rsid w:val="004C5CBC"/>
    <w:rsid w:val="004D5A75"/>
    <w:rsid w:val="004D7CFE"/>
    <w:rsid w:val="00501B1F"/>
    <w:rsid w:val="00510595"/>
    <w:rsid w:val="00517B6D"/>
    <w:rsid w:val="0053083B"/>
    <w:rsid w:val="00532595"/>
    <w:rsid w:val="0053357F"/>
    <w:rsid w:val="005374B7"/>
    <w:rsid w:val="00546511"/>
    <w:rsid w:val="0055466E"/>
    <w:rsid w:val="00562BB6"/>
    <w:rsid w:val="005647AD"/>
    <w:rsid w:val="005662B7"/>
    <w:rsid w:val="00566C27"/>
    <w:rsid w:val="005A0D53"/>
    <w:rsid w:val="005A4545"/>
    <w:rsid w:val="005A4B81"/>
    <w:rsid w:val="005A661D"/>
    <w:rsid w:val="005A7CEF"/>
    <w:rsid w:val="005B145C"/>
    <w:rsid w:val="005B44B7"/>
    <w:rsid w:val="005C12DD"/>
    <w:rsid w:val="005F19A9"/>
    <w:rsid w:val="005F3A9C"/>
    <w:rsid w:val="005F64CB"/>
    <w:rsid w:val="0060079F"/>
    <w:rsid w:val="006041F5"/>
    <w:rsid w:val="00642063"/>
    <w:rsid w:val="00644BC8"/>
    <w:rsid w:val="00650424"/>
    <w:rsid w:val="0068366C"/>
    <w:rsid w:val="006A090F"/>
    <w:rsid w:val="006A2EB9"/>
    <w:rsid w:val="006B0E52"/>
    <w:rsid w:val="006B487C"/>
    <w:rsid w:val="006C531D"/>
    <w:rsid w:val="006C54EB"/>
    <w:rsid w:val="006D2795"/>
    <w:rsid w:val="006D7DF3"/>
    <w:rsid w:val="006E325B"/>
    <w:rsid w:val="006E3F30"/>
    <w:rsid w:val="006E5330"/>
    <w:rsid w:val="006F03E2"/>
    <w:rsid w:val="007038AA"/>
    <w:rsid w:val="00705CD0"/>
    <w:rsid w:val="00716532"/>
    <w:rsid w:val="007352F2"/>
    <w:rsid w:val="007415B4"/>
    <w:rsid w:val="0074328F"/>
    <w:rsid w:val="00761F23"/>
    <w:rsid w:val="0076387A"/>
    <w:rsid w:val="00763C85"/>
    <w:rsid w:val="0076408F"/>
    <w:rsid w:val="00792C1A"/>
    <w:rsid w:val="0079325A"/>
    <w:rsid w:val="00795723"/>
    <w:rsid w:val="007964D6"/>
    <w:rsid w:val="007B5556"/>
    <w:rsid w:val="007C0EBD"/>
    <w:rsid w:val="007C5A68"/>
    <w:rsid w:val="007E1481"/>
    <w:rsid w:val="007F0E0E"/>
    <w:rsid w:val="00803EB3"/>
    <w:rsid w:val="00814427"/>
    <w:rsid w:val="00816189"/>
    <w:rsid w:val="00816A3B"/>
    <w:rsid w:val="00823615"/>
    <w:rsid w:val="00831B19"/>
    <w:rsid w:val="00843416"/>
    <w:rsid w:val="00844CF2"/>
    <w:rsid w:val="00847797"/>
    <w:rsid w:val="00862E8E"/>
    <w:rsid w:val="008715A0"/>
    <w:rsid w:val="00886FA3"/>
    <w:rsid w:val="00887F79"/>
    <w:rsid w:val="008947F1"/>
    <w:rsid w:val="008A2C23"/>
    <w:rsid w:val="008A4136"/>
    <w:rsid w:val="008A7DEA"/>
    <w:rsid w:val="008D785C"/>
    <w:rsid w:val="008F1DF0"/>
    <w:rsid w:val="008F6763"/>
    <w:rsid w:val="0090074C"/>
    <w:rsid w:val="009024CE"/>
    <w:rsid w:val="00903BA6"/>
    <w:rsid w:val="00903D51"/>
    <w:rsid w:val="009143BA"/>
    <w:rsid w:val="00923F51"/>
    <w:rsid w:val="00932783"/>
    <w:rsid w:val="00952839"/>
    <w:rsid w:val="00973212"/>
    <w:rsid w:val="00977371"/>
    <w:rsid w:val="00977465"/>
    <w:rsid w:val="00987B12"/>
    <w:rsid w:val="009A3562"/>
    <w:rsid w:val="009B1CB8"/>
    <w:rsid w:val="009B499A"/>
    <w:rsid w:val="009D0767"/>
    <w:rsid w:val="009E2F21"/>
    <w:rsid w:val="009E5782"/>
    <w:rsid w:val="009F3D56"/>
    <w:rsid w:val="009F6717"/>
    <w:rsid w:val="00A01FB0"/>
    <w:rsid w:val="00A07236"/>
    <w:rsid w:val="00A13123"/>
    <w:rsid w:val="00A1525C"/>
    <w:rsid w:val="00A27303"/>
    <w:rsid w:val="00A32C86"/>
    <w:rsid w:val="00A363A3"/>
    <w:rsid w:val="00A6125B"/>
    <w:rsid w:val="00A9385F"/>
    <w:rsid w:val="00A9590A"/>
    <w:rsid w:val="00A96589"/>
    <w:rsid w:val="00A9724A"/>
    <w:rsid w:val="00A97B26"/>
    <w:rsid w:val="00A97F10"/>
    <w:rsid w:val="00AB08C7"/>
    <w:rsid w:val="00AB0A95"/>
    <w:rsid w:val="00AB2460"/>
    <w:rsid w:val="00AB2F01"/>
    <w:rsid w:val="00AB2F69"/>
    <w:rsid w:val="00AB789B"/>
    <w:rsid w:val="00AB7925"/>
    <w:rsid w:val="00AC0A1A"/>
    <w:rsid w:val="00AC27FC"/>
    <w:rsid w:val="00AC6BAA"/>
    <w:rsid w:val="00AC6C47"/>
    <w:rsid w:val="00AC7A13"/>
    <w:rsid w:val="00AE73F6"/>
    <w:rsid w:val="00AF7926"/>
    <w:rsid w:val="00B11DFD"/>
    <w:rsid w:val="00B1452D"/>
    <w:rsid w:val="00B30598"/>
    <w:rsid w:val="00B3786E"/>
    <w:rsid w:val="00B442F6"/>
    <w:rsid w:val="00B4534F"/>
    <w:rsid w:val="00B531A9"/>
    <w:rsid w:val="00B72789"/>
    <w:rsid w:val="00B84383"/>
    <w:rsid w:val="00B874BC"/>
    <w:rsid w:val="00B966FC"/>
    <w:rsid w:val="00BA2B18"/>
    <w:rsid w:val="00BB0B5C"/>
    <w:rsid w:val="00BB281B"/>
    <w:rsid w:val="00BB57B7"/>
    <w:rsid w:val="00BD2DD8"/>
    <w:rsid w:val="00BE6A10"/>
    <w:rsid w:val="00BF0659"/>
    <w:rsid w:val="00BF27F2"/>
    <w:rsid w:val="00C027BE"/>
    <w:rsid w:val="00C109A7"/>
    <w:rsid w:val="00C204B1"/>
    <w:rsid w:val="00C22761"/>
    <w:rsid w:val="00C252B4"/>
    <w:rsid w:val="00C40BBC"/>
    <w:rsid w:val="00C51616"/>
    <w:rsid w:val="00C74152"/>
    <w:rsid w:val="00C862F1"/>
    <w:rsid w:val="00C876E4"/>
    <w:rsid w:val="00C95B4A"/>
    <w:rsid w:val="00CA1A5C"/>
    <w:rsid w:val="00CB6978"/>
    <w:rsid w:val="00CB6B4E"/>
    <w:rsid w:val="00CC7153"/>
    <w:rsid w:val="00CC764A"/>
    <w:rsid w:val="00CE4B46"/>
    <w:rsid w:val="00CE69A4"/>
    <w:rsid w:val="00CF4C94"/>
    <w:rsid w:val="00CF75CD"/>
    <w:rsid w:val="00D27E87"/>
    <w:rsid w:val="00D407CE"/>
    <w:rsid w:val="00D44400"/>
    <w:rsid w:val="00D45C0B"/>
    <w:rsid w:val="00D46FD3"/>
    <w:rsid w:val="00D7693A"/>
    <w:rsid w:val="00D9109E"/>
    <w:rsid w:val="00D91271"/>
    <w:rsid w:val="00D96191"/>
    <w:rsid w:val="00DD35BC"/>
    <w:rsid w:val="00DD5FC7"/>
    <w:rsid w:val="00DE7135"/>
    <w:rsid w:val="00E02EA3"/>
    <w:rsid w:val="00E03FE2"/>
    <w:rsid w:val="00E0749B"/>
    <w:rsid w:val="00E1193D"/>
    <w:rsid w:val="00E15B69"/>
    <w:rsid w:val="00E3382F"/>
    <w:rsid w:val="00E36F18"/>
    <w:rsid w:val="00E4704F"/>
    <w:rsid w:val="00E61BA5"/>
    <w:rsid w:val="00E74243"/>
    <w:rsid w:val="00E75989"/>
    <w:rsid w:val="00EA51F4"/>
    <w:rsid w:val="00EA7F18"/>
    <w:rsid w:val="00EB4753"/>
    <w:rsid w:val="00EB5929"/>
    <w:rsid w:val="00EB5AD4"/>
    <w:rsid w:val="00EB738E"/>
    <w:rsid w:val="00ED4456"/>
    <w:rsid w:val="00ED467B"/>
    <w:rsid w:val="00EE0C24"/>
    <w:rsid w:val="00EE4038"/>
    <w:rsid w:val="00EE6589"/>
    <w:rsid w:val="00F15A4F"/>
    <w:rsid w:val="00F271E7"/>
    <w:rsid w:val="00F30124"/>
    <w:rsid w:val="00F308C5"/>
    <w:rsid w:val="00F32AE3"/>
    <w:rsid w:val="00F44611"/>
    <w:rsid w:val="00F65789"/>
    <w:rsid w:val="00F71242"/>
    <w:rsid w:val="00F81FC6"/>
    <w:rsid w:val="00F83621"/>
    <w:rsid w:val="00F91905"/>
    <w:rsid w:val="00F9436D"/>
    <w:rsid w:val="00F96800"/>
    <w:rsid w:val="00FB0493"/>
    <w:rsid w:val="00FB1A44"/>
    <w:rsid w:val="00FB21DE"/>
    <w:rsid w:val="00FB4663"/>
    <w:rsid w:val="00FB7B82"/>
    <w:rsid w:val="00FC0CE6"/>
    <w:rsid w:val="00FC250E"/>
    <w:rsid w:val="00FD688B"/>
    <w:rsid w:val="00FD6ACB"/>
    <w:rsid w:val="00FE0BEC"/>
    <w:rsid w:val="00FE6233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C5C32"/>
  <w15:chartTrackingRefBased/>
  <w15:docId w15:val="{53763876-1951-4325-AE7A-44D42B40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36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36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45C0B"/>
    <w:pPr>
      <w:keepNext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0B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B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B0AAC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304B7F"/>
    <w:rPr>
      <w:color w:val="808080"/>
    </w:rPr>
  </w:style>
  <w:style w:type="paragraph" w:customStyle="1" w:styleId="textbody">
    <w:name w:val="textbody"/>
    <w:basedOn w:val="Normal"/>
    <w:rsid w:val="004A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4A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nhideWhenUsed/>
    <w:rsid w:val="0053259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6C531D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C531D"/>
    <w:rPr>
      <w:rFonts w:eastAsiaTheme="minorEastAsia" w:cs="Times New Roman"/>
      <w:kern w:val="0"/>
      <w:lang w:eastAsia="pt-BR"/>
      <w14:ligatures w14:val="none"/>
    </w:rPr>
  </w:style>
  <w:style w:type="paragraph" w:customStyle="1" w:styleId="Standard">
    <w:name w:val="Standard"/>
    <w:rsid w:val="001264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12646C"/>
    <w:pPr>
      <w:suppressLineNumbers/>
    </w:pPr>
  </w:style>
  <w:style w:type="paragraph" w:customStyle="1" w:styleId="corpodotexto">
    <w:name w:val="corpodotexto"/>
    <w:basedOn w:val="Normal"/>
    <w:rsid w:val="001264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0">
    <w:name w:val="standard"/>
    <w:basedOn w:val="Normal"/>
    <w:rsid w:val="001264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atabela">
    <w:name w:val="contedodatabela"/>
    <w:basedOn w:val="Normal"/>
    <w:rsid w:val="001264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rsid w:val="0012646C"/>
    <w:rPr>
      <w:color w:val="954F72"/>
      <w:u w:val="single"/>
    </w:rPr>
  </w:style>
  <w:style w:type="paragraph" w:customStyle="1" w:styleId="xl65">
    <w:name w:val="xl6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68">
    <w:name w:val="xl68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0">
    <w:name w:val="xl70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1">
    <w:name w:val="xl71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2">
    <w:name w:val="xl72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73">
    <w:name w:val="xl7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jc w:val="both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4">
    <w:name w:val="xl7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75">
    <w:name w:val="xl7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76">
    <w:name w:val="xl7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3">
    <w:name w:val="xl6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4">
    <w:name w:val="xl6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7">
    <w:name w:val="xl7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8">
    <w:name w:val="xl78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9">
    <w:name w:val="xl79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0">
    <w:name w:val="xl80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1">
    <w:name w:val="xl81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2">
    <w:name w:val="xl82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3">
    <w:name w:val="xl83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4">
    <w:name w:val="xl8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5">
    <w:name w:val="xl8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6">
    <w:name w:val="xl8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7">
    <w:name w:val="xl8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8">
    <w:name w:val="xl88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9">
    <w:name w:val="xl89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0">
    <w:name w:val="xl90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1">
    <w:name w:val="xl91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2">
    <w:name w:val="xl92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3">
    <w:name w:val="xl9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4">
    <w:name w:val="xl9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5">
    <w:name w:val="xl9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6">
    <w:name w:val="xl9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7">
    <w:name w:val="xl9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8">
    <w:name w:val="xl98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99">
    <w:name w:val="xl99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100">
    <w:name w:val="xl100"/>
    <w:basedOn w:val="Normal"/>
    <w:rsid w:val="0012646C"/>
    <w:pPr>
      <w:autoSpaceDN w:val="0"/>
      <w:spacing w:before="100" w:after="10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1">
    <w:name w:val="xl101"/>
    <w:basedOn w:val="Normal"/>
    <w:rsid w:val="0012646C"/>
    <w:pP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2">
    <w:name w:val="xl102"/>
    <w:basedOn w:val="Normal"/>
    <w:rsid w:val="0012646C"/>
    <w:pP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3">
    <w:name w:val="xl10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4">
    <w:name w:val="xl10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5">
    <w:name w:val="xl10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12646C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26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2646C"/>
  </w:style>
  <w:style w:type="character" w:customStyle="1" w:styleId="Ttulo6Char">
    <w:name w:val="Título 6 Char"/>
    <w:basedOn w:val="Fontepargpadro"/>
    <w:link w:val="Ttulo6"/>
    <w:rsid w:val="00D45C0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D45C0B"/>
  </w:style>
  <w:style w:type="paragraph" w:customStyle="1" w:styleId="TableParagraph">
    <w:name w:val="Table Paragraph"/>
    <w:basedOn w:val="Normal"/>
    <w:rsid w:val="00D45C0B"/>
    <w:pPr>
      <w:widowControl w:val="0"/>
      <w:autoSpaceDN w:val="0"/>
      <w:spacing w:after="0" w:line="240" w:lineRule="auto"/>
      <w:ind w:left="31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Corpodetexto">
    <w:name w:val="Body Text"/>
    <w:basedOn w:val="Normal"/>
    <w:link w:val="CorpodetextoChar"/>
    <w:rsid w:val="00D45C0B"/>
    <w:pPr>
      <w:widowControl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4"/>
      <w:szCs w:val="24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45C0B"/>
    <w:rPr>
      <w:rFonts w:ascii="Calibri" w:eastAsia="Calibri" w:hAnsi="Calibri" w:cs="Calibri"/>
      <w:b/>
      <w:bCs/>
      <w:kern w:val="0"/>
      <w:sz w:val="24"/>
      <w:szCs w:val="24"/>
      <w:lang w:val="en-US"/>
      <w14:ligatures w14:val="none"/>
    </w:rPr>
  </w:style>
  <w:style w:type="numbering" w:customStyle="1" w:styleId="Semlista2">
    <w:name w:val="Sem lista2"/>
    <w:next w:val="Semlista"/>
    <w:uiPriority w:val="99"/>
    <w:semiHidden/>
    <w:unhideWhenUsed/>
    <w:rsid w:val="00D45C0B"/>
  </w:style>
  <w:style w:type="numbering" w:customStyle="1" w:styleId="Semlista3">
    <w:name w:val="Sem lista3"/>
    <w:next w:val="Semlista"/>
    <w:uiPriority w:val="99"/>
    <w:semiHidden/>
    <w:unhideWhenUsed/>
    <w:rsid w:val="006A2EB9"/>
  </w:style>
  <w:style w:type="paragraph" w:styleId="PargrafodaLista">
    <w:name w:val="List Paragraph"/>
    <w:basedOn w:val="Normal"/>
    <w:uiPriority w:val="34"/>
    <w:qFormat/>
    <w:rsid w:val="0084341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F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03F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6836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36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308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08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08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08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08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029A-9008-449D-B68B-C07F885A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2737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Tardioli</dc:creator>
  <cp:keywords/>
  <dc:description/>
  <cp:lastModifiedBy>User</cp:lastModifiedBy>
  <cp:revision>2</cp:revision>
  <cp:lastPrinted>2026-02-09T13:41:00Z</cp:lastPrinted>
  <dcterms:created xsi:type="dcterms:W3CDTF">2026-03-06T15:49:00Z</dcterms:created>
  <dcterms:modified xsi:type="dcterms:W3CDTF">2026-03-06T15:49:00Z</dcterms:modified>
</cp:coreProperties>
</file>